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81395" w14:textId="77777777" w:rsidR="008566DA" w:rsidRPr="00D90877" w:rsidRDefault="00880899" w:rsidP="008566DA">
      <w:pPr>
        <w:rPr>
          <w:rFonts w:ascii="Verdana" w:hAnsi="Verdana"/>
          <w:noProof/>
        </w:rPr>
      </w:pPr>
      <w:r>
        <w:rPr>
          <w:rFonts w:ascii="Verdana" w:hAnsi="Verdana"/>
          <w:noProof/>
        </w:rPr>
        <w:pict w14:anchorId="7C2B5D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 o:spid="_x0000_s1027" type="#_x0000_t75" alt="edxLogo_RGB" style="position:absolute;margin-left:348.2pt;margin-top:-5.55pt;width:144.75pt;height:27pt;z-index:251657216;visibility:visible">
            <v:imagedata r:id="rId7" o:title="edxLogo_RGB"/>
          </v:shape>
        </w:pict>
      </w:r>
    </w:p>
    <w:p w14:paraId="6CD42560" w14:textId="77777777" w:rsidR="008566DA" w:rsidRPr="00D90877" w:rsidRDefault="008566DA" w:rsidP="008566DA">
      <w:pPr>
        <w:pStyle w:val="text"/>
        <w:tabs>
          <w:tab w:val="left" w:pos="142"/>
        </w:tabs>
        <w:spacing w:before="0" w:after="0"/>
        <w:rPr>
          <w:rFonts w:ascii="Verdana" w:hAnsi="Verdana"/>
          <w:noProof/>
        </w:rPr>
      </w:pPr>
    </w:p>
    <w:p w14:paraId="21AAC398" w14:textId="77777777" w:rsidR="008566DA" w:rsidRPr="00D90877" w:rsidRDefault="008566DA" w:rsidP="008566DA">
      <w:pPr>
        <w:rPr>
          <w:rFonts w:ascii="Verdana" w:hAnsi="Verdana"/>
          <w:noProof/>
        </w:rPr>
      </w:pPr>
    </w:p>
    <w:p w14:paraId="2F1E7177" w14:textId="77777777" w:rsidR="008566DA" w:rsidRPr="00D90877" w:rsidRDefault="008566DA" w:rsidP="008566DA">
      <w:pPr>
        <w:rPr>
          <w:rFonts w:ascii="Verdana" w:hAnsi="Verdana"/>
          <w:noProof/>
        </w:rPr>
      </w:pPr>
    </w:p>
    <w:p w14:paraId="3DF3B481" w14:textId="77777777" w:rsidR="008566DA" w:rsidRPr="00D90877" w:rsidRDefault="008566DA" w:rsidP="008566DA">
      <w:pPr>
        <w:rPr>
          <w:rFonts w:ascii="Verdana" w:hAnsi="Verdana"/>
          <w:noProof/>
        </w:rPr>
      </w:pPr>
    </w:p>
    <w:p w14:paraId="49607D46" w14:textId="77777777" w:rsidR="008566DA" w:rsidRPr="00D90877" w:rsidRDefault="008566DA" w:rsidP="008566DA">
      <w:pPr>
        <w:rPr>
          <w:rFonts w:ascii="Verdana" w:hAnsi="Verdana"/>
          <w:noProof/>
        </w:rPr>
      </w:pPr>
    </w:p>
    <w:p w14:paraId="15B2BA0D" w14:textId="77777777" w:rsidR="008566DA" w:rsidRPr="00D90877" w:rsidRDefault="008566DA" w:rsidP="008566DA">
      <w:pPr>
        <w:rPr>
          <w:rFonts w:ascii="Verdana" w:hAnsi="Verdana"/>
          <w:noProof/>
        </w:rPr>
      </w:pPr>
    </w:p>
    <w:p w14:paraId="0498537A" w14:textId="77777777" w:rsidR="008566DA" w:rsidRPr="00D90877" w:rsidRDefault="00880899" w:rsidP="008566DA">
      <w:pPr>
        <w:rPr>
          <w:rFonts w:ascii="Verdana" w:hAnsi="Verdana"/>
          <w:noProof/>
        </w:rPr>
      </w:pPr>
      <w:r>
        <w:rPr>
          <w:rFonts w:ascii="Verdana" w:hAnsi="Verdana"/>
          <w:noProof/>
        </w:rPr>
        <w:pict w14:anchorId="26A360EB">
          <v:shapetype id="_x0000_t202" coordsize="21600,21600" o:spt="202" path="m,l,21600r21600,l21600,xe">
            <v:stroke joinstyle="miter"/>
            <v:path gradientshapeok="t" o:connecttype="rect"/>
          </v:shapetype>
          <v:shape id="_x0000_s1026" type="#_x0000_t202" style="position:absolute;margin-left:6.5pt;margin-top:.45pt;width:462.65pt;height:324pt;z-index:-251658240" filled="f" stroked="f">
            <v:textbox style="mso-next-textbox:#_x0000_s1026">
              <w:txbxContent>
                <w:p w14:paraId="0D171194" w14:textId="2F5B14F4" w:rsidR="00AF6FE7" w:rsidRPr="00546EA4" w:rsidRDefault="00D422E5" w:rsidP="008566DA">
                  <w:pPr>
                    <w:pStyle w:val="Subref"/>
                    <w:ind w:right="-261"/>
                    <w:rPr>
                      <w:rFonts w:ascii="Verdana" w:hAnsi="Verdana"/>
                      <w:sz w:val="48"/>
                      <w:szCs w:val="48"/>
                    </w:rPr>
                  </w:pPr>
                  <w:r>
                    <w:rPr>
                      <w:rFonts w:ascii="Verdana" w:hAnsi="Verdana"/>
                      <w:sz w:val="48"/>
                      <w:szCs w:val="48"/>
                    </w:rPr>
                    <w:t>Guidance for</w:t>
                  </w:r>
                  <w:r w:rsidR="00AF6FE7">
                    <w:rPr>
                      <w:rFonts w:ascii="Verdana" w:hAnsi="Verdana"/>
                      <w:sz w:val="48"/>
                      <w:szCs w:val="48"/>
                    </w:rPr>
                    <w:t xml:space="preserve"> Assessors</w:t>
                  </w:r>
                </w:p>
                <w:p w14:paraId="490A0DA4" w14:textId="77777777" w:rsidR="00AF6FE7" w:rsidRPr="00546EA4" w:rsidRDefault="00AF6FE7" w:rsidP="008566DA">
                  <w:pPr>
                    <w:pStyle w:val="Subref"/>
                    <w:ind w:right="-261"/>
                    <w:rPr>
                      <w:rFonts w:ascii="Verdana" w:hAnsi="Verdana"/>
                      <w:sz w:val="48"/>
                      <w:szCs w:val="48"/>
                    </w:rPr>
                  </w:pPr>
                </w:p>
                <w:p w14:paraId="21BA333B" w14:textId="67A1710B" w:rsidR="00AF6FE7" w:rsidRDefault="00AF6FE7" w:rsidP="008566DA">
                  <w:pPr>
                    <w:pStyle w:val="Subref"/>
                    <w:ind w:right="-261"/>
                    <w:rPr>
                      <w:rFonts w:ascii="Verdana" w:hAnsi="Verdana"/>
                      <w:sz w:val="48"/>
                      <w:szCs w:val="48"/>
                    </w:rPr>
                  </w:pPr>
                  <w:r w:rsidRPr="008566DA">
                    <w:rPr>
                      <w:rFonts w:ascii="Verdana" w:hAnsi="Verdana"/>
                      <w:sz w:val="48"/>
                      <w:szCs w:val="48"/>
                    </w:rPr>
                    <w:t xml:space="preserve">September </w:t>
                  </w:r>
                  <w:r w:rsidR="00C44A34">
                    <w:rPr>
                      <w:rFonts w:ascii="Verdana" w:hAnsi="Verdana"/>
                      <w:sz w:val="48"/>
                      <w:szCs w:val="48"/>
                    </w:rPr>
                    <w:t>201</w:t>
                  </w:r>
                  <w:r w:rsidR="007E4953">
                    <w:rPr>
                      <w:rFonts w:ascii="Verdana" w:hAnsi="Verdana"/>
                      <w:sz w:val="48"/>
                      <w:szCs w:val="48"/>
                    </w:rPr>
                    <w:t>6</w:t>
                  </w:r>
                  <w:r w:rsidRPr="008566DA">
                    <w:rPr>
                      <w:rFonts w:ascii="Verdana" w:hAnsi="Verdana"/>
                      <w:sz w:val="48"/>
                      <w:szCs w:val="48"/>
                    </w:rPr>
                    <w:t xml:space="preserve"> to August </w:t>
                  </w:r>
                  <w:r w:rsidR="00C44A34">
                    <w:rPr>
                      <w:rFonts w:ascii="Verdana" w:hAnsi="Verdana"/>
                      <w:sz w:val="48"/>
                      <w:szCs w:val="48"/>
                    </w:rPr>
                    <w:t>201</w:t>
                  </w:r>
                  <w:r w:rsidR="007E4953">
                    <w:rPr>
                      <w:rFonts w:ascii="Verdana" w:hAnsi="Verdana"/>
                      <w:sz w:val="48"/>
                      <w:szCs w:val="48"/>
                    </w:rPr>
                    <w:t>7</w:t>
                  </w:r>
                </w:p>
                <w:p w14:paraId="7F4C326D" w14:textId="77777777" w:rsidR="00AF6FE7" w:rsidRDefault="00AF6FE7" w:rsidP="008566DA">
                  <w:pPr>
                    <w:pStyle w:val="Subref"/>
                    <w:ind w:right="-261"/>
                    <w:rPr>
                      <w:rFonts w:ascii="Verdana" w:hAnsi="Verdana"/>
                      <w:sz w:val="48"/>
                      <w:szCs w:val="48"/>
                    </w:rPr>
                  </w:pPr>
                </w:p>
                <w:p w14:paraId="29377131" w14:textId="77777777" w:rsidR="00AF6FE7" w:rsidRDefault="00AF6FE7" w:rsidP="008566DA">
                  <w:pPr>
                    <w:pStyle w:val="Subref"/>
                    <w:ind w:right="-261"/>
                    <w:rPr>
                      <w:rFonts w:ascii="Verdana" w:hAnsi="Verdana"/>
                      <w:sz w:val="48"/>
                      <w:szCs w:val="48"/>
                    </w:rPr>
                  </w:pPr>
                </w:p>
                <w:p w14:paraId="4EFE265D" w14:textId="77777777" w:rsidR="00AF6FE7" w:rsidRDefault="00AF6FE7" w:rsidP="008566DA">
                  <w:pPr>
                    <w:pStyle w:val="Subref"/>
                    <w:ind w:right="-261"/>
                    <w:rPr>
                      <w:rFonts w:ascii="Verdana" w:hAnsi="Verdana"/>
                      <w:sz w:val="48"/>
                      <w:szCs w:val="48"/>
                    </w:rPr>
                  </w:pPr>
                </w:p>
                <w:p w14:paraId="07129528" w14:textId="77777777" w:rsidR="00AF6FE7" w:rsidRDefault="00AF6FE7" w:rsidP="008566DA">
                  <w:pPr>
                    <w:pStyle w:val="Subref"/>
                    <w:ind w:right="-261"/>
                    <w:rPr>
                      <w:rFonts w:ascii="Verdana" w:hAnsi="Verdana"/>
                      <w:sz w:val="44"/>
                      <w:szCs w:val="44"/>
                    </w:rPr>
                  </w:pPr>
                  <w:r>
                    <w:rPr>
                      <w:rFonts w:ascii="Verdana" w:hAnsi="Verdana"/>
                      <w:sz w:val="44"/>
                      <w:szCs w:val="44"/>
                    </w:rPr>
                    <w:t>Functional Skills ICT at Entry 1</w:t>
                  </w:r>
                </w:p>
                <w:p w14:paraId="6EF0CB10" w14:textId="77777777" w:rsidR="00AF6FE7" w:rsidRPr="00DD06E1" w:rsidRDefault="00AF6FE7" w:rsidP="008566DA">
                  <w:pPr>
                    <w:pStyle w:val="Subref"/>
                    <w:ind w:right="-261"/>
                    <w:rPr>
                      <w:rFonts w:ascii="Verdana" w:hAnsi="Verdana"/>
                      <w:sz w:val="44"/>
                      <w:szCs w:val="44"/>
                    </w:rPr>
                  </w:pPr>
                </w:p>
                <w:p w14:paraId="26AB131C" w14:textId="6E349D3B" w:rsidR="00AF6FE7" w:rsidRPr="00D462CB" w:rsidRDefault="00AF6FE7" w:rsidP="008566DA">
                  <w:pPr>
                    <w:pStyle w:val="Subref"/>
                    <w:ind w:right="-261"/>
                    <w:rPr>
                      <w:rFonts w:ascii="Verdana" w:hAnsi="Verdana"/>
                      <w:sz w:val="44"/>
                      <w:szCs w:val="44"/>
                    </w:rPr>
                  </w:pPr>
                  <w:r w:rsidRPr="00D462CB">
                    <w:rPr>
                      <w:rFonts w:ascii="Verdana" w:hAnsi="Verdana"/>
                      <w:sz w:val="44"/>
                      <w:szCs w:val="44"/>
                    </w:rPr>
                    <w:t xml:space="preserve">Set </w:t>
                  </w:r>
                  <w:r w:rsidR="00422B5A">
                    <w:rPr>
                      <w:rFonts w:ascii="Verdana" w:hAnsi="Verdana"/>
                      <w:sz w:val="44"/>
                      <w:szCs w:val="44"/>
                    </w:rPr>
                    <w:t>1</w:t>
                  </w:r>
                </w:p>
                <w:p w14:paraId="0C08DB0A" w14:textId="77777777" w:rsidR="00AF6FE7" w:rsidRDefault="00AF6FE7" w:rsidP="008566DA">
                  <w:pPr>
                    <w:pStyle w:val="Subref"/>
                    <w:ind w:right="-261"/>
                    <w:rPr>
                      <w:rFonts w:ascii="Verdana" w:hAnsi="Verdana"/>
                      <w:sz w:val="48"/>
                      <w:szCs w:val="48"/>
                    </w:rPr>
                  </w:pPr>
                </w:p>
                <w:p w14:paraId="4AC7B525" w14:textId="77777777" w:rsidR="00AF6FE7" w:rsidRDefault="00AF6FE7" w:rsidP="008566DA">
                  <w:pPr>
                    <w:pStyle w:val="Subref"/>
                    <w:ind w:right="-261"/>
                    <w:rPr>
                      <w:rFonts w:ascii="Verdana" w:hAnsi="Verdana"/>
                      <w:sz w:val="48"/>
                      <w:szCs w:val="48"/>
                    </w:rPr>
                  </w:pPr>
                </w:p>
                <w:p w14:paraId="6A7D3437" w14:textId="77777777" w:rsidR="00AF6FE7" w:rsidRDefault="00AF6FE7" w:rsidP="008566DA">
                  <w:pPr>
                    <w:pStyle w:val="Subref"/>
                    <w:ind w:right="-261"/>
                    <w:rPr>
                      <w:rFonts w:ascii="Verdana" w:hAnsi="Verdana"/>
                      <w:sz w:val="48"/>
                      <w:szCs w:val="48"/>
                    </w:rPr>
                  </w:pPr>
                </w:p>
                <w:p w14:paraId="604911C6" w14:textId="77777777" w:rsidR="00AF6FE7" w:rsidRPr="00546EA4" w:rsidRDefault="00AF6FE7" w:rsidP="008566DA">
                  <w:pPr>
                    <w:pStyle w:val="Subref"/>
                    <w:ind w:right="-261"/>
                    <w:rPr>
                      <w:rFonts w:ascii="Verdana" w:hAnsi="Verdana"/>
                      <w:sz w:val="48"/>
                      <w:szCs w:val="48"/>
                    </w:rPr>
                  </w:pPr>
                </w:p>
                <w:p w14:paraId="6E3BB311" w14:textId="77777777" w:rsidR="00AF6FE7" w:rsidRPr="00546EA4" w:rsidRDefault="00AF6FE7" w:rsidP="008566DA">
                  <w:pPr>
                    <w:pStyle w:val="Subref"/>
                    <w:spacing w:after="200"/>
                    <w:ind w:right="-261"/>
                    <w:rPr>
                      <w:rFonts w:ascii="Verdana" w:hAnsi="Verdana"/>
                      <w:sz w:val="48"/>
                      <w:szCs w:val="48"/>
                    </w:rPr>
                  </w:pPr>
                </w:p>
                <w:p w14:paraId="035180BA" w14:textId="77777777" w:rsidR="00AF6FE7" w:rsidRPr="00546EA4" w:rsidRDefault="00AF6FE7" w:rsidP="008566DA">
                  <w:pPr>
                    <w:ind w:right="-261"/>
                  </w:pPr>
                </w:p>
              </w:txbxContent>
            </v:textbox>
          </v:shape>
        </w:pict>
      </w:r>
    </w:p>
    <w:p w14:paraId="62C71F1F" w14:textId="77777777" w:rsidR="008566DA" w:rsidRPr="00D90877" w:rsidRDefault="008566DA" w:rsidP="008566DA">
      <w:pPr>
        <w:pStyle w:val="text"/>
        <w:spacing w:before="0" w:after="0"/>
        <w:rPr>
          <w:rFonts w:ascii="Verdana" w:hAnsi="Verdana"/>
          <w:noProof/>
        </w:rPr>
      </w:pPr>
    </w:p>
    <w:p w14:paraId="0C01E41F" w14:textId="77777777" w:rsidR="008566DA" w:rsidRPr="00D90877" w:rsidRDefault="008566DA" w:rsidP="008566DA">
      <w:pPr>
        <w:rPr>
          <w:rFonts w:ascii="Verdana" w:hAnsi="Verdana"/>
          <w:noProof/>
        </w:rPr>
      </w:pPr>
    </w:p>
    <w:p w14:paraId="3F993667" w14:textId="77777777" w:rsidR="008566DA" w:rsidRPr="00D90877" w:rsidRDefault="008566DA" w:rsidP="008566DA">
      <w:pPr>
        <w:rPr>
          <w:rFonts w:ascii="Verdana" w:hAnsi="Verdana"/>
          <w:noProof/>
        </w:rPr>
      </w:pPr>
    </w:p>
    <w:p w14:paraId="73C8EFA5" w14:textId="77777777" w:rsidR="008566DA" w:rsidRPr="00D90877" w:rsidRDefault="008566DA" w:rsidP="008566DA">
      <w:pPr>
        <w:rPr>
          <w:rFonts w:ascii="Verdana" w:hAnsi="Verdana"/>
          <w:noProof/>
        </w:rPr>
      </w:pPr>
    </w:p>
    <w:p w14:paraId="7E9E9229" w14:textId="77777777" w:rsidR="008566DA" w:rsidRPr="00D90877" w:rsidRDefault="008566DA" w:rsidP="008566DA">
      <w:pPr>
        <w:tabs>
          <w:tab w:val="left" w:pos="7371"/>
        </w:tabs>
        <w:rPr>
          <w:rFonts w:ascii="Verdana" w:hAnsi="Verdana"/>
          <w:noProof/>
        </w:rPr>
      </w:pPr>
    </w:p>
    <w:p w14:paraId="245A2D9A" w14:textId="77777777" w:rsidR="008566DA" w:rsidRPr="00D90877" w:rsidRDefault="008566DA" w:rsidP="008566DA">
      <w:pPr>
        <w:rPr>
          <w:rFonts w:ascii="Verdana" w:hAnsi="Verdana"/>
          <w:noProof/>
        </w:rPr>
      </w:pPr>
    </w:p>
    <w:p w14:paraId="3294266B" w14:textId="77777777" w:rsidR="008566DA" w:rsidRPr="00D90877" w:rsidRDefault="008566DA" w:rsidP="008566DA">
      <w:pPr>
        <w:pStyle w:val="text"/>
        <w:spacing w:before="0" w:after="0"/>
        <w:rPr>
          <w:rFonts w:ascii="Verdana" w:hAnsi="Verdana"/>
          <w:noProof/>
        </w:rPr>
      </w:pPr>
    </w:p>
    <w:p w14:paraId="7892968F" w14:textId="77777777" w:rsidR="008566DA" w:rsidRPr="00D90877" w:rsidRDefault="008566DA" w:rsidP="008566DA">
      <w:pPr>
        <w:rPr>
          <w:rFonts w:ascii="Verdana" w:hAnsi="Verdana"/>
          <w:noProof/>
        </w:rPr>
      </w:pPr>
    </w:p>
    <w:p w14:paraId="2AA6D4ED" w14:textId="77777777" w:rsidR="008566DA" w:rsidRPr="00D90877" w:rsidRDefault="008566DA" w:rsidP="008566DA">
      <w:pPr>
        <w:rPr>
          <w:rFonts w:ascii="Verdana" w:hAnsi="Verdana"/>
          <w:noProof/>
        </w:rPr>
      </w:pPr>
    </w:p>
    <w:p w14:paraId="5D434E01" w14:textId="77777777" w:rsidR="008566DA" w:rsidRPr="00D90877" w:rsidRDefault="008566DA" w:rsidP="008566DA">
      <w:pPr>
        <w:pStyle w:val="text"/>
        <w:spacing w:before="0" w:after="0"/>
        <w:rPr>
          <w:rFonts w:ascii="Verdana" w:hAnsi="Verdana"/>
          <w:noProof/>
        </w:rPr>
      </w:pPr>
    </w:p>
    <w:p w14:paraId="7A146842" w14:textId="77777777" w:rsidR="008566DA" w:rsidRPr="00D90877" w:rsidRDefault="008566DA" w:rsidP="008566DA">
      <w:pPr>
        <w:rPr>
          <w:rFonts w:ascii="Verdana" w:hAnsi="Verdana"/>
          <w:noProof/>
        </w:rPr>
      </w:pPr>
    </w:p>
    <w:p w14:paraId="7BF09B64" w14:textId="77777777" w:rsidR="008566DA" w:rsidRPr="00D90877" w:rsidRDefault="008566DA" w:rsidP="008566DA">
      <w:pPr>
        <w:rPr>
          <w:rFonts w:ascii="Verdana" w:hAnsi="Verdana"/>
          <w:noProof/>
        </w:rPr>
      </w:pPr>
    </w:p>
    <w:p w14:paraId="58864F6D" w14:textId="77777777" w:rsidR="008566DA" w:rsidRPr="00D90877" w:rsidRDefault="008566DA" w:rsidP="008566DA">
      <w:pPr>
        <w:rPr>
          <w:rFonts w:ascii="Verdana" w:hAnsi="Verdana"/>
          <w:noProof/>
        </w:rPr>
      </w:pPr>
    </w:p>
    <w:p w14:paraId="33A1EB6E" w14:textId="77777777" w:rsidR="008566DA" w:rsidRPr="00D90877" w:rsidRDefault="008566DA" w:rsidP="008566DA">
      <w:pPr>
        <w:rPr>
          <w:rFonts w:ascii="Verdana" w:hAnsi="Verdana"/>
          <w:noProof/>
        </w:rPr>
      </w:pPr>
    </w:p>
    <w:p w14:paraId="65D1A4D7" w14:textId="77777777" w:rsidR="008566DA" w:rsidRDefault="008566DA" w:rsidP="000E6DB7">
      <w:pPr>
        <w:autoSpaceDE w:val="0"/>
        <w:autoSpaceDN w:val="0"/>
        <w:adjustRightInd w:val="0"/>
        <w:spacing w:after="200" w:line="240" w:lineRule="auto"/>
        <w:rPr>
          <w:rFonts w:ascii="Verdana" w:hAnsi="Verdana" w:cs="Trebuchet MS"/>
          <w:b/>
          <w:bCs/>
          <w:color w:val="000000"/>
          <w:sz w:val="20"/>
          <w:szCs w:val="20"/>
        </w:rPr>
      </w:pPr>
    </w:p>
    <w:p w14:paraId="36ADA9B1" w14:textId="77777777" w:rsidR="008566DA" w:rsidRDefault="008566DA" w:rsidP="000E6DB7">
      <w:pPr>
        <w:autoSpaceDE w:val="0"/>
        <w:autoSpaceDN w:val="0"/>
        <w:adjustRightInd w:val="0"/>
        <w:spacing w:after="200" w:line="240" w:lineRule="auto"/>
        <w:rPr>
          <w:rFonts w:ascii="Verdana" w:hAnsi="Verdana" w:cs="Trebuchet MS"/>
          <w:b/>
          <w:bCs/>
          <w:color w:val="000000"/>
          <w:sz w:val="20"/>
          <w:szCs w:val="20"/>
        </w:rPr>
      </w:pPr>
    </w:p>
    <w:p w14:paraId="3F53C01F" w14:textId="77777777" w:rsidR="008566DA" w:rsidRPr="008566DA" w:rsidRDefault="008566DA" w:rsidP="008566DA">
      <w:pPr>
        <w:rPr>
          <w:rFonts w:ascii="Verdana" w:hAnsi="Verdana" w:cs="Trebuchet MS"/>
          <w:sz w:val="20"/>
          <w:szCs w:val="20"/>
        </w:rPr>
      </w:pPr>
    </w:p>
    <w:p w14:paraId="0AFE306B" w14:textId="77777777" w:rsidR="008566DA" w:rsidRPr="008566DA" w:rsidRDefault="008566DA" w:rsidP="008566DA">
      <w:pPr>
        <w:rPr>
          <w:rFonts w:ascii="Verdana" w:hAnsi="Verdana" w:cs="Trebuchet MS"/>
          <w:sz w:val="20"/>
          <w:szCs w:val="20"/>
        </w:rPr>
      </w:pPr>
    </w:p>
    <w:p w14:paraId="54943377" w14:textId="77777777" w:rsidR="008566DA" w:rsidRPr="008566DA" w:rsidRDefault="008566DA" w:rsidP="008566DA">
      <w:pPr>
        <w:rPr>
          <w:rFonts w:ascii="Verdana" w:hAnsi="Verdana" w:cs="Trebuchet MS"/>
          <w:sz w:val="20"/>
          <w:szCs w:val="20"/>
        </w:rPr>
      </w:pPr>
    </w:p>
    <w:p w14:paraId="548737B8" w14:textId="77777777" w:rsidR="008566DA" w:rsidRPr="008566DA" w:rsidRDefault="008566DA" w:rsidP="008566DA">
      <w:pPr>
        <w:rPr>
          <w:rFonts w:ascii="Verdana" w:hAnsi="Verdana" w:cs="Trebuchet MS"/>
          <w:sz w:val="20"/>
          <w:szCs w:val="20"/>
        </w:rPr>
      </w:pPr>
    </w:p>
    <w:p w14:paraId="62715F5D" w14:textId="77777777" w:rsidR="008566DA" w:rsidRPr="008566DA" w:rsidRDefault="008566DA" w:rsidP="008566DA">
      <w:pPr>
        <w:rPr>
          <w:rFonts w:ascii="Verdana" w:hAnsi="Verdana" w:cs="Trebuchet MS"/>
          <w:sz w:val="20"/>
          <w:szCs w:val="20"/>
        </w:rPr>
      </w:pPr>
    </w:p>
    <w:p w14:paraId="3264649A" w14:textId="77777777" w:rsidR="008566DA" w:rsidRPr="008566DA" w:rsidRDefault="008566DA" w:rsidP="008566DA">
      <w:pPr>
        <w:rPr>
          <w:rFonts w:ascii="Verdana" w:hAnsi="Verdana" w:cs="Trebuchet MS"/>
          <w:sz w:val="20"/>
          <w:szCs w:val="20"/>
        </w:rPr>
      </w:pPr>
    </w:p>
    <w:p w14:paraId="50743E69" w14:textId="77777777" w:rsidR="008566DA" w:rsidRPr="008566DA" w:rsidRDefault="008566DA" w:rsidP="008566DA">
      <w:pPr>
        <w:rPr>
          <w:rFonts w:ascii="Verdana" w:hAnsi="Verdana" w:cs="Trebuchet MS"/>
          <w:sz w:val="20"/>
          <w:szCs w:val="20"/>
        </w:rPr>
      </w:pPr>
    </w:p>
    <w:p w14:paraId="168B3384" w14:textId="77777777" w:rsidR="008566DA" w:rsidRPr="008566DA" w:rsidRDefault="008566DA" w:rsidP="008566DA">
      <w:pPr>
        <w:rPr>
          <w:rFonts w:ascii="Verdana" w:hAnsi="Verdana" w:cs="Trebuchet MS"/>
          <w:sz w:val="20"/>
          <w:szCs w:val="20"/>
        </w:rPr>
      </w:pPr>
    </w:p>
    <w:p w14:paraId="7543FB9C" w14:textId="77777777" w:rsidR="008566DA" w:rsidRPr="008566DA" w:rsidRDefault="008566DA" w:rsidP="008566DA">
      <w:pPr>
        <w:rPr>
          <w:rFonts w:ascii="Verdana" w:hAnsi="Verdana" w:cs="Trebuchet MS"/>
          <w:sz w:val="20"/>
          <w:szCs w:val="20"/>
        </w:rPr>
      </w:pPr>
    </w:p>
    <w:p w14:paraId="4C187367" w14:textId="77777777" w:rsidR="008566DA" w:rsidRPr="008566DA" w:rsidRDefault="008566DA" w:rsidP="008566DA">
      <w:pPr>
        <w:rPr>
          <w:rFonts w:ascii="Verdana" w:hAnsi="Verdana" w:cs="Trebuchet MS"/>
          <w:sz w:val="20"/>
          <w:szCs w:val="20"/>
        </w:rPr>
      </w:pPr>
    </w:p>
    <w:p w14:paraId="61100744" w14:textId="77777777" w:rsidR="008566DA" w:rsidRPr="008566DA" w:rsidRDefault="008566DA" w:rsidP="008566DA">
      <w:pPr>
        <w:rPr>
          <w:rFonts w:ascii="Verdana" w:hAnsi="Verdana" w:cs="Trebuchet MS"/>
          <w:sz w:val="20"/>
          <w:szCs w:val="20"/>
        </w:rPr>
      </w:pPr>
    </w:p>
    <w:p w14:paraId="3EF3952B" w14:textId="77777777" w:rsidR="008566DA" w:rsidRPr="008566DA" w:rsidRDefault="008566DA" w:rsidP="008566DA">
      <w:pPr>
        <w:rPr>
          <w:rFonts w:ascii="Verdana" w:hAnsi="Verdana" w:cs="Trebuchet MS"/>
          <w:sz w:val="20"/>
          <w:szCs w:val="20"/>
        </w:rPr>
      </w:pPr>
    </w:p>
    <w:p w14:paraId="21AE67D1" w14:textId="77777777" w:rsidR="008566DA" w:rsidRPr="008566DA" w:rsidRDefault="008566DA" w:rsidP="008566DA">
      <w:pPr>
        <w:rPr>
          <w:rFonts w:ascii="Verdana" w:hAnsi="Verdana" w:cs="Trebuchet MS"/>
          <w:sz w:val="20"/>
          <w:szCs w:val="20"/>
        </w:rPr>
      </w:pPr>
    </w:p>
    <w:p w14:paraId="3AD1848F" w14:textId="77777777" w:rsidR="008566DA" w:rsidRPr="008566DA" w:rsidRDefault="008566DA" w:rsidP="008566DA">
      <w:pPr>
        <w:rPr>
          <w:rFonts w:ascii="Verdana" w:hAnsi="Verdana" w:cs="Trebuchet MS"/>
          <w:sz w:val="20"/>
          <w:szCs w:val="20"/>
        </w:rPr>
      </w:pPr>
    </w:p>
    <w:p w14:paraId="12D72E4E" w14:textId="77777777" w:rsidR="008566DA" w:rsidRPr="008566DA" w:rsidRDefault="008566DA" w:rsidP="008566DA">
      <w:pPr>
        <w:rPr>
          <w:rFonts w:ascii="Verdana" w:hAnsi="Verdana" w:cs="Trebuchet MS"/>
          <w:sz w:val="20"/>
          <w:szCs w:val="20"/>
        </w:rPr>
      </w:pPr>
    </w:p>
    <w:p w14:paraId="64181D55" w14:textId="77777777" w:rsidR="008566DA" w:rsidRPr="008566DA" w:rsidRDefault="008566DA" w:rsidP="008566DA">
      <w:pPr>
        <w:rPr>
          <w:rFonts w:ascii="Verdana" w:hAnsi="Verdana" w:cs="Trebuchet MS"/>
          <w:sz w:val="20"/>
          <w:szCs w:val="20"/>
        </w:rPr>
      </w:pPr>
    </w:p>
    <w:p w14:paraId="0C2A2C29" w14:textId="77777777" w:rsidR="008566DA" w:rsidRPr="008566DA" w:rsidRDefault="008566DA" w:rsidP="008566DA">
      <w:pPr>
        <w:rPr>
          <w:rFonts w:ascii="Verdana" w:hAnsi="Verdana" w:cs="Trebuchet MS"/>
          <w:sz w:val="20"/>
          <w:szCs w:val="20"/>
        </w:rPr>
      </w:pPr>
    </w:p>
    <w:p w14:paraId="48ECD20C" w14:textId="77777777" w:rsidR="008566DA" w:rsidRPr="008566DA" w:rsidRDefault="008566DA" w:rsidP="008566DA">
      <w:pPr>
        <w:rPr>
          <w:rFonts w:ascii="Verdana" w:hAnsi="Verdana" w:cs="Trebuchet MS"/>
          <w:sz w:val="20"/>
          <w:szCs w:val="20"/>
        </w:rPr>
      </w:pPr>
    </w:p>
    <w:p w14:paraId="4042F631" w14:textId="77777777" w:rsidR="008566DA" w:rsidRPr="008566DA" w:rsidRDefault="008566DA" w:rsidP="008566DA">
      <w:pPr>
        <w:rPr>
          <w:rFonts w:ascii="Verdana" w:hAnsi="Verdana" w:cs="Trebuchet MS"/>
          <w:sz w:val="20"/>
          <w:szCs w:val="20"/>
        </w:rPr>
      </w:pPr>
    </w:p>
    <w:p w14:paraId="63EB9BDA" w14:textId="77777777" w:rsidR="008566DA" w:rsidRPr="008566DA" w:rsidRDefault="008566DA" w:rsidP="008566DA">
      <w:pPr>
        <w:rPr>
          <w:rFonts w:ascii="Verdana" w:hAnsi="Verdana" w:cs="Trebuchet MS"/>
          <w:sz w:val="20"/>
          <w:szCs w:val="20"/>
        </w:rPr>
      </w:pPr>
    </w:p>
    <w:p w14:paraId="60C6E32B" w14:textId="77777777" w:rsidR="008566DA" w:rsidRPr="008566DA" w:rsidRDefault="008566DA" w:rsidP="008566DA">
      <w:pPr>
        <w:rPr>
          <w:rFonts w:ascii="Verdana" w:hAnsi="Verdana" w:cs="Trebuchet MS"/>
          <w:sz w:val="20"/>
          <w:szCs w:val="20"/>
        </w:rPr>
      </w:pPr>
    </w:p>
    <w:p w14:paraId="4905D4D1" w14:textId="77777777" w:rsidR="008566DA" w:rsidRPr="008566DA" w:rsidRDefault="008566DA" w:rsidP="008566DA">
      <w:pPr>
        <w:rPr>
          <w:rFonts w:ascii="Verdana" w:hAnsi="Verdana" w:cs="Trebuchet MS"/>
          <w:sz w:val="20"/>
          <w:szCs w:val="20"/>
        </w:rPr>
      </w:pPr>
    </w:p>
    <w:p w14:paraId="7FC23ADA" w14:textId="77777777" w:rsidR="008566DA" w:rsidRPr="008566DA" w:rsidRDefault="008566DA" w:rsidP="008566DA">
      <w:pPr>
        <w:rPr>
          <w:rFonts w:ascii="Verdana" w:hAnsi="Verdana" w:cs="Trebuchet MS"/>
          <w:sz w:val="20"/>
          <w:szCs w:val="20"/>
        </w:rPr>
      </w:pPr>
    </w:p>
    <w:p w14:paraId="5958B0BC" w14:textId="77777777" w:rsidR="008566DA" w:rsidRPr="008566DA" w:rsidRDefault="008566DA" w:rsidP="008566DA">
      <w:pPr>
        <w:rPr>
          <w:rFonts w:ascii="Verdana" w:hAnsi="Verdana" w:cs="Trebuchet MS"/>
          <w:sz w:val="20"/>
          <w:szCs w:val="20"/>
        </w:rPr>
      </w:pPr>
    </w:p>
    <w:p w14:paraId="3A80F9BC" w14:textId="77777777" w:rsidR="008566DA" w:rsidRDefault="008566DA" w:rsidP="008566DA">
      <w:pPr>
        <w:rPr>
          <w:rFonts w:ascii="Verdana" w:hAnsi="Verdana" w:cs="Trebuchet MS"/>
          <w:sz w:val="20"/>
          <w:szCs w:val="20"/>
        </w:rPr>
        <w:sectPr w:rsidR="008566DA" w:rsidSect="002C3B82">
          <w:footerReference w:type="default" r:id="rId8"/>
          <w:pgSz w:w="11906" w:h="16838"/>
          <w:pgMar w:top="1134" w:right="1134" w:bottom="1134" w:left="1134" w:header="709" w:footer="709" w:gutter="0"/>
          <w:cols w:space="708"/>
          <w:docGrid w:linePitch="360"/>
        </w:sectPr>
      </w:pPr>
    </w:p>
    <w:p w14:paraId="00F9682F" w14:textId="6488F965" w:rsidR="000E6DB7" w:rsidRPr="00CE3F79" w:rsidRDefault="00CE3F79" w:rsidP="000E6DB7">
      <w:pPr>
        <w:autoSpaceDE w:val="0"/>
        <w:autoSpaceDN w:val="0"/>
        <w:adjustRightInd w:val="0"/>
        <w:spacing w:after="200" w:line="240" w:lineRule="auto"/>
        <w:rPr>
          <w:rFonts w:ascii="Verdana" w:hAnsi="Verdana" w:cs="Trebuchet MS"/>
          <w:color w:val="000000"/>
          <w:sz w:val="20"/>
          <w:szCs w:val="20"/>
        </w:rPr>
      </w:pPr>
      <w:r>
        <w:rPr>
          <w:rFonts w:ascii="Verdana" w:hAnsi="Verdana" w:cs="Trebuchet MS"/>
          <w:b/>
          <w:bCs/>
          <w:color w:val="000000"/>
          <w:sz w:val="20"/>
          <w:szCs w:val="20"/>
        </w:rPr>
        <w:lastRenderedPageBreak/>
        <w:t xml:space="preserve">ICT Entry 1 </w:t>
      </w:r>
      <w:r w:rsidR="00B9251A" w:rsidRPr="00CE3F79">
        <w:rPr>
          <w:rFonts w:ascii="Verdana" w:hAnsi="Verdana" w:cs="Trebuchet MS"/>
          <w:b/>
          <w:bCs/>
          <w:color w:val="000000"/>
          <w:sz w:val="20"/>
          <w:szCs w:val="20"/>
        </w:rPr>
        <w:t xml:space="preserve">Set </w:t>
      </w:r>
      <w:r w:rsidR="00F6347C">
        <w:rPr>
          <w:rFonts w:ascii="Verdana" w:hAnsi="Verdana" w:cs="Trebuchet MS"/>
          <w:b/>
          <w:bCs/>
          <w:color w:val="000000"/>
          <w:sz w:val="20"/>
          <w:szCs w:val="20"/>
        </w:rPr>
        <w:t>1</w:t>
      </w:r>
    </w:p>
    <w:p w14:paraId="7B1E801A" w14:textId="65CF4D0F" w:rsidR="000E6DB7" w:rsidRPr="00CE3F79" w:rsidRDefault="008E5EAA" w:rsidP="000E6DB7">
      <w:pPr>
        <w:autoSpaceDE w:val="0"/>
        <w:autoSpaceDN w:val="0"/>
        <w:adjustRightInd w:val="0"/>
        <w:spacing w:after="200" w:line="240" w:lineRule="auto"/>
        <w:rPr>
          <w:rFonts w:ascii="Verdana" w:hAnsi="Verdana" w:cs="Trebuchet MS"/>
          <w:color w:val="000000"/>
          <w:sz w:val="20"/>
          <w:szCs w:val="20"/>
        </w:rPr>
      </w:pPr>
      <w:r>
        <w:rPr>
          <w:rFonts w:ascii="Verdana" w:hAnsi="Verdana" w:cs="Trebuchet MS"/>
          <w:b/>
          <w:bCs/>
          <w:color w:val="000000"/>
          <w:sz w:val="20"/>
          <w:szCs w:val="20"/>
        </w:rPr>
        <w:t>Guidance for</w:t>
      </w:r>
      <w:r w:rsidR="000E6DB7" w:rsidRPr="00CE3F79">
        <w:rPr>
          <w:rFonts w:ascii="Verdana" w:hAnsi="Verdana" w:cs="Trebuchet MS"/>
          <w:b/>
          <w:bCs/>
          <w:color w:val="000000"/>
          <w:sz w:val="20"/>
          <w:szCs w:val="20"/>
        </w:rPr>
        <w:t xml:space="preserve"> assessors </w:t>
      </w:r>
    </w:p>
    <w:p w14:paraId="5C256C04" w14:textId="77777777" w:rsidR="000E6DB7" w:rsidRPr="00CE3F79" w:rsidRDefault="000E6DB7" w:rsidP="000E6DB7">
      <w:pPr>
        <w:autoSpaceDE w:val="0"/>
        <w:autoSpaceDN w:val="0"/>
        <w:adjustRightInd w:val="0"/>
        <w:spacing w:after="200" w:line="240" w:lineRule="auto"/>
        <w:rPr>
          <w:rFonts w:ascii="Verdana" w:hAnsi="Verdana" w:cs="Trebuchet MS"/>
          <w:b/>
          <w:bCs/>
          <w:color w:val="000000"/>
          <w:sz w:val="20"/>
          <w:szCs w:val="20"/>
        </w:rPr>
      </w:pPr>
      <w:r w:rsidRPr="00CE3F79">
        <w:rPr>
          <w:rFonts w:ascii="Verdana" w:hAnsi="Verdana" w:cs="Trebuchet MS"/>
          <w:b/>
          <w:bCs/>
          <w:color w:val="000000"/>
          <w:sz w:val="20"/>
          <w:szCs w:val="20"/>
        </w:rPr>
        <w:t xml:space="preserve">Task specific instructions </w:t>
      </w:r>
    </w:p>
    <w:p w14:paraId="22ADC386" w14:textId="77777777" w:rsidR="00837810" w:rsidRPr="00CE3F79"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CE3F79">
        <w:rPr>
          <w:rFonts w:ascii="Verdana" w:hAnsi="Verdana" w:cs="Trebuchet MS"/>
          <w:color w:val="000000"/>
          <w:sz w:val="20"/>
          <w:szCs w:val="20"/>
        </w:rPr>
        <w:t xml:space="preserve">In order to complete this assessment, </w:t>
      </w:r>
      <w:r w:rsidRPr="0033307A">
        <w:rPr>
          <w:rFonts w:ascii="Verdana" w:hAnsi="Verdana" w:cs="Trebuchet MS"/>
          <w:color w:val="000000"/>
          <w:sz w:val="20"/>
          <w:szCs w:val="20"/>
        </w:rPr>
        <w:t>learners</w:t>
      </w:r>
      <w:r w:rsidRPr="00CE3F79">
        <w:rPr>
          <w:rFonts w:ascii="Verdana" w:hAnsi="Verdana" w:cs="Trebuchet MS"/>
          <w:color w:val="000000"/>
          <w:sz w:val="20"/>
          <w:szCs w:val="20"/>
        </w:rPr>
        <w:t xml:space="preserve"> have to undertake the task. </w:t>
      </w:r>
    </w:p>
    <w:p w14:paraId="7F32BEFF" w14:textId="77777777" w:rsidR="00837810" w:rsidRPr="00CE3F79"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33307A">
        <w:rPr>
          <w:rFonts w:ascii="Verdana" w:hAnsi="Verdana" w:cs="Trebuchet MS"/>
          <w:color w:val="000000"/>
          <w:sz w:val="20"/>
          <w:szCs w:val="20"/>
        </w:rPr>
        <w:t>Learners</w:t>
      </w:r>
      <w:r w:rsidRPr="00CE3F79">
        <w:rPr>
          <w:rFonts w:ascii="Verdana" w:hAnsi="Verdana" w:cs="Trebuchet MS"/>
          <w:color w:val="000000"/>
          <w:sz w:val="20"/>
          <w:szCs w:val="20"/>
        </w:rPr>
        <w:t xml:space="preserve"> should be allowed up to 2 hours to complete the task. </w:t>
      </w:r>
    </w:p>
    <w:p w14:paraId="58D63C3D" w14:textId="77777777" w:rsidR="00837810" w:rsidRPr="00CE3F79"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CE3F79">
        <w:rPr>
          <w:rFonts w:ascii="Verdana" w:hAnsi="Verdana" w:cs="Trebuchet MS"/>
          <w:color w:val="000000"/>
          <w:sz w:val="20"/>
          <w:szCs w:val="20"/>
        </w:rPr>
        <w:t xml:space="preserve">On completion of the task, an </w:t>
      </w:r>
      <w:r w:rsidR="00FE713C">
        <w:rPr>
          <w:rFonts w:ascii="Verdana" w:hAnsi="Verdana" w:cs="Trebuchet MS"/>
          <w:color w:val="000000"/>
          <w:sz w:val="20"/>
          <w:szCs w:val="20"/>
        </w:rPr>
        <w:t xml:space="preserve">assessment record and </w:t>
      </w:r>
      <w:r w:rsidRPr="00CE3F79">
        <w:rPr>
          <w:rFonts w:ascii="Verdana" w:hAnsi="Verdana" w:cs="Trebuchet MS"/>
          <w:color w:val="000000"/>
          <w:sz w:val="20"/>
          <w:szCs w:val="20"/>
        </w:rPr>
        <w:t xml:space="preserve">authentication sheet must be completed. </w:t>
      </w:r>
    </w:p>
    <w:p w14:paraId="2DD1D6E3" w14:textId="7875FA1C" w:rsidR="00837810" w:rsidRPr="00CE3F79" w:rsidRDefault="00086ACA" w:rsidP="00837810">
      <w:pPr>
        <w:numPr>
          <w:ilvl w:val="0"/>
          <w:numId w:val="7"/>
        </w:numPr>
        <w:autoSpaceDE w:val="0"/>
        <w:autoSpaceDN w:val="0"/>
        <w:adjustRightInd w:val="0"/>
        <w:spacing w:after="200" w:line="240" w:lineRule="auto"/>
        <w:rPr>
          <w:rFonts w:ascii="Verdana" w:hAnsi="Verdana" w:cs="Trebuchet MS"/>
          <w:color w:val="000000"/>
          <w:sz w:val="20"/>
          <w:szCs w:val="20"/>
        </w:rPr>
      </w:pPr>
      <w:r>
        <w:rPr>
          <w:rFonts w:ascii="Verdana" w:hAnsi="Verdana" w:cs="Trebuchet MS"/>
          <w:color w:val="000000"/>
          <w:sz w:val="20"/>
          <w:szCs w:val="20"/>
        </w:rPr>
        <w:t xml:space="preserve">The </w:t>
      </w:r>
      <w:r w:rsidR="004745FA" w:rsidRPr="0033307A">
        <w:rPr>
          <w:rFonts w:ascii="Verdana" w:hAnsi="Verdana" w:cs="Trebuchet MS"/>
          <w:color w:val="000000"/>
          <w:sz w:val="20"/>
          <w:szCs w:val="20"/>
        </w:rPr>
        <w:t>data file</w:t>
      </w:r>
      <w:r w:rsidR="00837810" w:rsidRPr="00CE3F79">
        <w:rPr>
          <w:rFonts w:ascii="Verdana" w:hAnsi="Verdana" w:cs="Trebuchet MS"/>
          <w:color w:val="000000"/>
          <w:sz w:val="20"/>
          <w:szCs w:val="20"/>
        </w:rPr>
        <w:t xml:space="preserve"> must be available to all </w:t>
      </w:r>
      <w:r w:rsidR="00837810" w:rsidRPr="0033307A">
        <w:rPr>
          <w:rFonts w:ascii="Verdana" w:hAnsi="Verdana" w:cs="Trebuchet MS"/>
          <w:color w:val="000000"/>
          <w:sz w:val="20"/>
          <w:szCs w:val="20"/>
        </w:rPr>
        <w:t>learners</w:t>
      </w:r>
      <w:r w:rsidR="00837810" w:rsidRPr="00CE3F79">
        <w:rPr>
          <w:rFonts w:ascii="Verdana" w:hAnsi="Verdana" w:cs="Trebuchet MS"/>
          <w:color w:val="000000"/>
          <w:sz w:val="20"/>
          <w:szCs w:val="20"/>
        </w:rPr>
        <w:t xml:space="preserve"> at the start of the task, e.g. from an icon on the desktop. </w:t>
      </w:r>
    </w:p>
    <w:p w14:paraId="662D9D6D" w14:textId="64529500" w:rsidR="00837810" w:rsidRPr="0033307A"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33307A">
        <w:rPr>
          <w:rFonts w:ascii="Verdana" w:hAnsi="Verdana" w:cs="Trebuchet MS"/>
          <w:color w:val="000000"/>
          <w:sz w:val="20"/>
          <w:szCs w:val="20"/>
        </w:rPr>
        <w:t xml:space="preserve">The computer system can be switched on and the assessor is permitted to provide assistance with this. Learners must use a password to access their user area. </w:t>
      </w:r>
    </w:p>
    <w:p w14:paraId="7EFD4C10" w14:textId="77777777" w:rsidR="00837810" w:rsidRPr="00CE3F79"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CE3F79">
        <w:rPr>
          <w:rFonts w:ascii="Verdana" w:hAnsi="Verdana" w:cs="Trebuchet MS"/>
          <w:color w:val="000000"/>
          <w:sz w:val="20"/>
          <w:szCs w:val="20"/>
        </w:rPr>
        <w:t xml:space="preserve">Email or text messaging must be accessible during this task. </w:t>
      </w:r>
    </w:p>
    <w:p w14:paraId="565C107A" w14:textId="77777777" w:rsidR="00837810" w:rsidRPr="00CE3F79" w:rsidRDefault="00837810" w:rsidP="00837810">
      <w:pPr>
        <w:numPr>
          <w:ilvl w:val="0"/>
          <w:numId w:val="7"/>
        </w:numPr>
        <w:autoSpaceDE w:val="0"/>
        <w:autoSpaceDN w:val="0"/>
        <w:adjustRightInd w:val="0"/>
        <w:spacing w:after="200" w:line="240" w:lineRule="auto"/>
        <w:rPr>
          <w:rFonts w:ascii="Verdana" w:hAnsi="Verdana" w:cs="Trebuchet MS"/>
          <w:color w:val="000000"/>
          <w:sz w:val="20"/>
          <w:szCs w:val="20"/>
        </w:rPr>
      </w:pPr>
      <w:r w:rsidRPr="00CE3F79">
        <w:rPr>
          <w:rFonts w:ascii="Verdana" w:hAnsi="Verdana" w:cs="Trebuchet MS"/>
          <w:color w:val="000000"/>
          <w:sz w:val="20"/>
          <w:szCs w:val="20"/>
        </w:rPr>
        <w:t xml:space="preserve">The assessor must send this email message (or text message) to </w:t>
      </w:r>
      <w:r w:rsidRPr="0033307A">
        <w:rPr>
          <w:rFonts w:ascii="Verdana" w:hAnsi="Verdana" w:cs="Trebuchet MS"/>
          <w:color w:val="000000"/>
          <w:sz w:val="20"/>
          <w:szCs w:val="20"/>
        </w:rPr>
        <w:t>learners.</w:t>
      </w:r>
      <w:r w:rsidRPr="00CE3F79">
        <w:rPr>
          <w:rFonts w:ascii="Verdana" w:hAnsi="Verdana" w:cs="Trebuchet MS"/>
          <w:color w:val="000000"/>
          <w:sz w:val="20"/>
          <w:szCs w:val="20"/>
        </w:rPr>
        <w:t xml:space="preserve"> </w:t>
      </w:r>
    </w:p>
    <w:p w14:paraId="24F0EC2B" w14:textId="77777777" w:rsidR="00837810" w:rsidRPr="00CE3F79" w:rsidRDefault="00837810" w:rsidP="00837810">
      <w:pPr>
        <w:autoSpaceDE w:val="0"/>
        <w:autoSpaceDN w:val="0"/>
        <w:adjustRightInd w:val="0"/>
        <w:spacing w:after="200" w:line="240" w:lineRule="auto"/>
        <w:ind w:firstLine="360"/>
        <w:rPr>
          <w:rFonts w:ascii="Verdana" w:hAnsi="Verdana" w:cs="Trebuchet MS"/>
          <w:color w:val="000000"/>
          <w:sz w:val="20"/>
          <w:szCs w:val="20"/>
        </w:rPr>
      </w:pPr>
      <w:r w:rsidRPr="00CE3F79">
        <w:rPr>
          <w:rFonts w:ascii="Verdana" w:hAnsi="Verdana" w:cs="Trebuchet MS"/>
          <w:color w:val="000000"/>
          <w:sz w:val="20"/>
          <w:szCs w:val="20"/>
        </w:rPr>
        <w:t>Content of email or text message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tblGrid>
      <w:tr w:rsidR="00D82063" w:rsidRPr="00CE3F79" w14:paraId="6D08A7EB" w14:textId="77777777" w:rsidTr="004F5618">
        <w:tc>
          <w:tcPr>
            <w:tcW w:w="6663" w:type="dxa"/>
          </w:tcPr>
          <w:p w14:paraId="557F599C" w14:textId="3451F00E" w:rsidR="00B81767" w:rsidRDefault="00E21F50" w:rsidP="00264378">
            <w:pPr>
              <w:rPr>
                <w:rFonts w:ascii="Verdana" w:hAnsi="Verdana" w:cs="Arial"/>
                <w:sz w:val="20"/>
                <w:szCs w:val="20"/>
              </w:rPr>
            </w:pPr>
            <w:r>
              <w:rPr>
                <w:rFonts w:ascii="Verdana" w:hAnsi="Verdana" w:cs="Arial"/>
                <w:sz w:val="20"/>
                <w:szCs w:val="20"/>
              </w:rPr>
              <w:t>Hi</w:t>
            </w:r>
          </w:p>
          <w:p w14:paraId="247BCFED" w14:textId="3CE4828D" w:rsidR="00B81767" w:rsidRDefault="00B81767" w:rsidP="00264378">
            <w:pPr>
              <w:rPr>
                <w:rFonts w:ascii="Verdana" w:hAnsi="Verdana" w:cs="Arial"/>
                <w:sz w:val="20"/>
                <w:szCs w:val="20"/>
              </w:rPr>
            </w:pPr>
          </w:p>
          <w:p w14:paraId="257131B1" w14:textId="77777777" w:rsidR="00B81767" w:rsidRDefault="00B81767" w:rsidP="00264378">
            <w:pPr>
              <w:rPr>
                <w:rFonts w:ascii="Verdana" w:hAnsi="Verdana" w:cs="Arial"/>
                <w:sz w:val="20"/>
                <w:szCs w:val="20"/>
              </w:rPr>
            </w:pPr>
            <w:r>
              <w:rPr>
                <w:rFonts w:ascii="Verdana" w:hAnsi="Verdana" w:cs="Arial"/>
                <w:sz w:val="20"/>
                <w:szCs w:val="20"/>
              </w:rPr>
              <w:t>We are now open 7 days a week.</w:t>
            </w:r>
          </w:p>
          <w:p w14:paraId="147A8A54" w14:textId="77777777" w:rsidR="00B81767" w:rsidRDefault="00B81767" w:rsidP="00264378">
            <w:pPr>
              <w:rPr>
                <w:rFonts w:ascii="Verdana" w:hAnsi="Verdana" w:cs="Arial"/>
                <w:sz w:val="20"/>
                <w:szCs w:val="20"/>
              </w:rPr>
            </w:pPr>
          </w:p>
          <w:p w14:paraId="42CD3B0E" w14:textId="2D42061C" w:rsidR="00B81767" w:rsidRDefault="00B81767" w:rsidP="00264378">
            <w:pPr>
              <w:rPr>
                <w:rFonts w:ascii="Verdana" w:hAnsi="Verdana" w:cs="Arial"/>
                <w:sz w:val="20"/>
                <w:szCs w:val="20"/>
              </w:rPr>
            </w:pPr>
            <w:r>
              <w:rPr>
                <w:rFonts w:ascii="Verdana" w:hAnsi="Verdana" w:cs="Arial"/>
                <w:sz w:val="20"/>
                <w:szCs w:val="20"/>
              </w:rPr>
              <w:t>Our telephone n</w:t>
            </w:r>
            <w:r w:rsidR="00E21F50">
              <w:rPr>
                <w:rFonts w:ascii="Verdana" w:hAnsi="Verdana" w:cs="Arial"/>
                <w:sz w:val="20"/>
                <w:szCs w:val="20"/>
              </w:rPr>
              <w:t>umber is 01998 45612</w:t>
            </w:r>
          </w:p>
          <w:p w14:paraId="632B5872" w14:textId="5AF35D58" w:rsidR="0091428E" w:rsidRPr="00467338" w:rsidRDefault="0091428E" w:rsidP="00467338">
            <w:pPr>
              <w:pStyle w:val="FS2"/>
              <w:rPr>
                <w:rFonts w:cs="Arial"/>
                <w:b w:val="0"/>
                <w:sz w:val="20"/>
                <w:szCs w:val="20"/>
                <w:u w:val="none"/>
              </w:rPr>
            </w:pPr>
          </w:p>
          <w:p w14:paraId="10ECF1E5" w14:textId="479FEBD5" w:rsidR="0091428E" w:rsidRPr="00CE3F79" w:rsidRDefault="00E21F50" w:rsidP="00264378">
            <w:pPr>
              <w:rPr>
                <w:rFonts w:ascii="Verdana" w:hAnsi="Verdana" w:cs="Arial"/>
                <w:sz w:val="20"/>
                <w:szCs w:val="20"/>
              </w:rPr>
            </w:pPr>
            <w:r>
              <w:rPr>
                <w:rFonts w:ascii="Verdana" w:hAnsi="Verdana" w:cs="Arial"/>
                <w:sz w:val="20"/>
                <w:szCs w:val="20"/>
              </w:rPr>
              <w:t>Thanks</w:t>
            </w:r>
          </w:p>
        </w:tc>
      </w:tr>
    </w:tbl>
    <w:p w14:paraId="1A6305BC" w14:textId="6753EE1A" w:rsidR="00695869" w:rsidRPr="00695869" w:rsidRDefault="00695869" w:rsidP="00695869">
      <w:pPr>
        <w:pStyle w:val="Style"/>
        <w:numPr>
          <w:ilvl w:val="0"/>
          <w:numId w:val="4"/>
        </w:numPr>
        <w:spacing w:before="120" w:after="240" w:line="300" w:lineRule="auto"/>
        <w:rPr>
          <w:rFonts w:ascii="Verdana" w:hAnsi="Verdana" w:cs="Arial"/>
          <w:color w:val="000000"/>
          <w:sz w:val="20"/>
          <w:szCs w:val="20"/>
        </w:rPr>
      </w:pPr>
      <w:r w:rsidRPr="00CE3F79">
        <w:rPr>
          <w:rFonts w:ascii="Verdana" w:hAnsi="Verdana" w:cs="Arial"/>
          <w:color w:val="000000"/>
          <w:sz w:val="20"/>
          <w:szCs w:val="20"/>
        </w:rPr>
        <w:t xml:space="preserve">At Entry 1 </w:t>
      </w:r>
      <w:r>
        <w:rPr>
          <w:rFonts w:ascii="Verdana" w:hAnsi="Verdana" w:cs="Arial"/>
          <w:color w:val="000000"/>
          <w:sz w:val="20"/>
          <w:szCs w:val="20"/>
        </w:rPr>
        <w:t>the assessor</w:t>
      </w:r>
      <w:r w:rsidRPr="00CE3F79">
        <w:rPr>
          <w:rFonts w:ascii="Verdana" w:hAnsi="Verdana" w:cs="Arial"/>
          <w:color w:val="000000"/>
          <w:sz w:val="20"/>
          <w:szCs w:val="20"/>
        </w:rPr>
        <w:t xml:space="preserve"> may assist </w:t>
      </w:r>
      <w:r w:rsidRPr="0033307A">
        <w:rPr>
          <w:rFonts w:ascii="Verdana" w:hAnsi="Verdana" w:cs="Arial"/>
          <w:color w:val="000000"/>
          <w:sz w:val="20"/>
          <w:szCs w:val="20"/>
        </w:rPr>
        <w:t>learners</w:t>
      </w:r>
      <w:r w:rsidRPr="00CE3F79">
        <w:rPr>
          <w:rFonts w:ascii="Verdana" w:hAnsi="Verdana" w:cs="Arial"/>
          <w:color w:val="000000"/>
          <w:sz w:val="20"/>
          <w:szCs w:val="20"/>
        </w:rPr>
        <w:t xml:space="preserve"> to save and print their work. </w:t>
      </w:r>
    </w:p>
    <w:p w14:paraId="001ED863" w14:textId="7CA8D448" w:rsidR="00D82063" w:rsidRDefault="00D436E2" w:rsidP="00F27169">
      <w:pPr>
        <w:pStyle w:val="Style"/>
        <w:numPr>
          <w:ilvl w:val="0"/>
          <w:numId w:val="4"/>
        </w:numPr>
        <w:tabs>
          <w:tab w:val="left" w:pos="426"/>
        </w:tabs>
        <w:spacing w:before="120" w:after="240" w:line="300" w:lineRule="auto"/>
        <w:ind w:left="709" w:hanging="709"/>
        <w:rPr>
          <w:rFonts w:ascii="Verdana" w:hAnsi="Verdana" w:cs="Arial"/>
          <w:color w:val="000000"/>
          <w:sz w:val="20"/>
          <w:szCs w:val="20"/>
        </w:rPr>
      </w:pPr>
      <w:r w:rsidRPr="0033307A">
        <w:rPr>
          <w:rFonts w:ascii="Verdana" w:eastAsia="Calibri" w:hAnsi="Verdana" w:cs="Trebuchet MS"/>
          <w:color w:val="000000"/>
          <w:sz w:val="20"/>
          <w:szCs w:val="20"/>
          <w:lang w:eastAsia="en-US"/>
        </w:rPr>
        <w:t>The assessor</w:t>
      </w:r>
      <w:r w:rsidR="00D82063" w:rsidRPr="00CE3F79">
        <w:rPr>
          <w:rFonts w:ascii="Verdana" w:eastAsia="Calibri" w:hAnsi="Verdana" w:cs="Trebuchet MS"/>
          <w:color w:val="000000"/>
          <w:sz w:val="20"/>
          <w:szCs w:val="20"/>
          <w:lang w:eastAsia="en-US"/>
        </w:rPr>
        <w:t xml:space="preserve"> must mark the task on</w:t>
      </w:r>
      <w:r w:rsidR="00D82063" w:rsidRPr="00CE3F79">
        <w:rPr>
          <w:rFonts w:ascii="Verdana" w:hAnsi="Verdana" w:cs="Arial"/>
          <w:color w:val="000000"/>
          <w:sz w:val="20"/>
          <w:szCs w:val="20"/>
        </w:rPr>
        <w:t xml:space="preserve"> completion. </w:t>
      </w:r>
    </w:p>
    <w:p w14:paraId="36B20009" w14:textId="77777777" w:rsidR="00695869" w:rsidRPr="00CE3F79" w:rsidRDefault="00695869" w:rsidP="00695869">
      <w:pPr>
        <w:pStyle w:val="Style"/>
        <w:spacing w:before="120" w:after="240" w:line="300" w:lineRule="auto"/>
        <w:ind w:left="360"/>
        <w:rPr>
          <w:rFonts w:ascii="Verdana" w:hAnsi="Verdana" w:cs="Arial"/>
          <w:color w:val="000000"/>
          <w:sz w:val="20"/>
          <w:szCs w:val="20"/>
        </w:rPr>
      </w:pPr>
      <w:r w:rsidRPr="00CE3F79">
        <w:rPr>
          <w:rFonts w:ascii="Verdana" w:hAnsi="Verdana" w:cs="Arial"/>
          <w:color w:val="000000"/>
          <w:sz w:val="20"/>
          <w:szCs w:val="20"/>
        </w:rPr>
        <w:t>Note</w:t>
      </w:r>
      <w:r>
        <w:rPr>
          <w:rFonts w:ascii="Verdana" w:hAnsi="Verdana" w:cs="Arial"/>
          <w:color w:val="000000"/>
          <w:sz w:val="20"/>
          <w:szCs w:val="20"/>
        </w:rPr>
        <w:t>: p</w:t>
      </w:r>
      <w:r w:rsidRPr="00CE3F79">
        <w:rPr>
          <w:rFonts w:ascii="Verdana" w:hAnsi="Verdana" w:cs="Arial"/>
          <w:color w:val="000000"/>
          <w:sz w:val="20"/>
          <w:szCs w:val="20"/>
        </w:rPr>
        <w:t>rintouts need not be in colour.</w:t>
      </w:r>
    </w:p>
    <w:p w14:paraId="16903E48" w14:textId="77777777" w:rsidR="00695869" w:rsidRPr="00CE3F79" w:rsidRDefault="00695869" w:rsidP="00695869">
      <w:pPr>
        <w:pStyle w:val="Style"/>
        <w:spacing w:before="120" w:after="240" w:line="300" w:lineRule="auto"/>
        <w:ind w:left="709"/>
        <w:rPr>
          <w:rFonts w:ascii="Verdana" w:hAnsi="Verdana" w:cs="Arial"/>
          <w:color w:val="000000"/>
          <w:sz w:val="20"/>
          <w:szCs w:val="20"/>
        </w:rPr>
      </w:pPr>
    </w:p>
    <w:p w14:paraId="3A6004BD" w14:textId="77777777" w:rsidR="00D82063" w:rsidRPr="00CE3F79" w:rsidRDefault="00D82063" w:rsidP="00182840">
      <w:pPr>
        <w:pStyle w:val="Style"/>
        <w:spacing w:before="120" w:after="240" w:line="300" w:lineRule="auto"/>
        <w:rPr>
          <w:rFonts w:ascii="Verdana" w:hAnsi="Verdana" w:cs="Arial"/>
          <w:b/>
          <w:color w:val="000000"/>
          <w:w w:val="109"/>
          <w:sz w:val="20"/>
          <w:szCs w:val="20"/>
        </w:rPr>
      </w:pPr>
      <w:r w:rsidRPr="00CE3F79">
        <w:rPr>
          <w:rFonts w:ascii="Verdana" w:hAnsi="Verdana" w:cs="Arial"/>
          <w:b/>
          <w:color w:val="000000"/>
          <w:w w:val="109"/>
          <w:sz w:val="20"/>
          <w:szCs w:val="20"/>
        </w:rPr>
        <w:t xml:space="preserve">Interpretation </w:t>
      </w:r>
    </w:p>
    <w:p w14:paraId="10A29809" w14:textId="77777777" w:rsidR="00D82063" w:rsidRPr="00CE3F79" w:rsidRDefault="00D8206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 xml:space="preserve">The assessor may read the task to </w:t>
      </w:r>
      <w:r w:rsidRPr="0033307A">
        <w:rPr>
          <w:rFonts w:ascii="Verdana" w:hAnsi="Verdana" w:cs="Arial"/>
          <w:color w:val="000000"/>
          <w:sz w:val="20"/>
          <w:szCs w:val="20"/>
        </w:rPr>
        <w:t>learners.</w:t>
      </w:r>
      <w:r w:rsidRPr="00CE3F79">
        <w:rPr>
          <w:rFonts w:ascii="Verdana" w:hAnsi="Verdana" w:cs="Arial"/>
          <w:color w:val="000000"/>
          <w:sz w:val="20"/>
          <w:szCs w:val="20"/>
        </w:rPr>
        <w:t xml:space="preserve"> </w:t>
      </w:r>
    </w:p>
    <w:p w14:paraId="48AF5D2C" w14:textId="6915201B" w:rsidR="00D82063" w:rsidRPr="00CE3F79" w:rsidRDefault="00D436E2" w:rsidP="00182840">
      <w:pPr>
        <w:pStyle w:val="Style"/>
        <w:spacing w:before="120" w:after="240" w:line="300" w:lineRule="auto"/>
        <w:rPr>
          <w:rFonts w:ascii="Verdana" w:hAnsi="Verdana" w:cs="Arial"/>
          <w:color w:val="000000"/>
          <w:sz w:val="20"/>
          <w:szCs w:val="20"/>
        </w:rPr>
      </w:pPr>
      <w:r w:rsidRPr="0033307A">
        <w:rPr>
          <w:rFonts w:ascii="Verdana" w:hAnsi="Verdana" w:cs="Arial"/>
          <w:color w:val="000000"/>
          <w:sz w:val="20"/>
          <w:szCs w:val="20"/>
        </w:rPr>
        <w:t xml:space="preserve">This task requires a </w:t>
      </w:r>
      <w:r w:rsidR="00D82063" w:rsidRPr="0033307A">
        <w:rPr>
          <w:rFonts w:ascii="Verdana" w:hAnsi="Verdana" w:cs="Arial"/>
          <w:color w:val="000000"/>
          <w:sz w:val="20"/>
          <w:szCs w:val="20"/>
        </w:rPr>
        <w:t>medium level</w:t>
      </w:r>
      <w:r>
        <w:rPr>
          <w:rFonts w:ascii="Verdana" w:hAnsi="Verdana" w:cs="Arial"/>
          <w:color w:val="000000"/>
          <w:sz w:val="20"/>
          <w:szCs w:val="20"/>
        </w:rPr>
        <w:t xml:space="preserve"> of control </w:t>
      </w:r>
      <w:r w:rsidRPr="0033307A">
        <w:rPr>
          <w:rFonts w:ascii="Verdana" w:hAnsi="Verdana" w:cs="Arial"/>
          <w:color w:val="000000"/>
          <w:sz w:val="20"/>
          <w:szCs w:val="20"/>
        </w:rPr>
        <w:t>which</w:t>
      </w:r>
      <w:r w:rsidR="00D82063" w:rsidRPr="0033307A">
        <w:rPr>
          <w:rFonts w:ascii="Verdana" w:hAnsi="Verdana" w:cs="Arial"/>
          <w:color w:val="000000"/>
          <w:sz w:val="20"/>
          <w:szCs w:val="20"/>
        </w:rPr>
        <w:t xml:space="preserve"> means</w:t>
      </w:r>
      <w:r w:rsidR="007207E4">
        <w:rPr>
          <w:rFonts w:ascii="Verdana" w:hAnsi="Verdana" w:cs="Arial"/>
          <w:color w:val="000000"/>
          <w:sz w:val="20"/>
          <w:szCs w:val="20"/>
        </w:rPr>
        <w:t xml:space="preserve"> that the assessor</w:t>
      </w:r>
      <w:r w:rsidR="00D82063" w:rsidRPr="00CE3F79">
        <w:rPr>
          <w:rFonts w:ascii="Verdana" w:hAnsi="Verdana" w:cs="Arial"/>
          <w:color w:val="000000"/>
          <w:sz w:val="20"/>
          <w:szCs w:val="20"/>
        </w:rPr>
        <w:t xml:space="preserve"> may respond to questions to explain difficult words and phrases for </w:t>
      </w:r>
      <w:r w:rsidR="00D82063" w:rsidRPr="0033307A">
        <w:rPr>
          <w:rFonts w:ascii="Verdana" w:hAnsi="Verdana" w:cs="Arial"/>
          <w:color w:val="000000"/>
          <w:sz w:val="20"/>
          <w:szCs w:val="20"/>
        </w:rPr>
        <w:t>learners</w:t>
      </w:r>
      <w:r w:rsidR="00D82063" w:rsidRPr="00CE3F79">
        <w:rPr>
          <w:rFonts w:ascii="Verdana" w:hAnsi="Verdana" w:cs="Arial"/>
          <w:color w:val="000000"/>
          <w:sz w:val="20"/>
          <w:szCs w:val="20"/>
        </w:rPr>
        <w:t xml:space="preserve"> by paraph</w:t>
      </w:r>
      <w:r w:rsidR="007207E4">
        <w:rPr>
          <w:rFonts w:ascii="Verdana" w:hAnsi="Verdana" w:cs="Arial"/>
          <w:color w:val="000000"/>
          <w:sz w:val="20"/>
          <w:szCs w:val="20"/>
        </w:rPr>
        <w:t>rasing and redefining. The assessor</w:t>
      </w:r>
      <w:r w:rsidR="00D82063" w:rsidRPr="00CE3F79">
        <w:rPr>
          <w:rFonts w:ascii="Verdana" w:hAnsi="Verdana" w:cs="Arial"/>
          <w:color w:val="000000"/>
          <w:sz w:val="20"/>
          <w:szCs w:val="20"/>
        </w:rPr>
        <w:t xml:space="preserve"> must not give </w:t>
      </w:r>
      <w:r w:rsidR="00D82063" w:rsidRPr="0033307A">
        <w:rPr>
          <w:rFonts w:ascii="Verdana" w:hAnsi="Verdana" w:cs="Arial"/>
          <w:color w:val="000000"/>
          <w:sz w:val="20"/>
          <w:szCs w:val="20"/>
        </w:rPr>
        <w:t>lear</w:t>
      </w:r>
      <w:r w:rsidR="00FE713C" w:rsidRPr="0033307A">
        <w:rPr>
          <w:rFonts w:ascii="Verdana" w:hAnsi="Verdana" w:cs="Arial"/>
          <w:color w:val="000000"/>
          <w:sz w:val="20"/>
          <w:szCs w:val="20"/>
        </w:rPr>
        <w:t>ners</w:t>
      </w:r>
      <w:r w:rsidR="00FE713C">
        <w:rPr>
          <w:rFonts w:ascii="Verdana" w:hAnsi="Verdana" w:cs="Arial"/>
          <w:color w:val="000000"/>
          <w:sz w:val="20"/>
          <w:szCs w:val="20"/>
        </w:rPr>
        <w:t xml:space="preserve"> solutions to any part of the task</w:t>
      </w:r>
      <w:r w:rsidR="00D82063" w:rsidRPr="00CE3F79">
        <w:rPr>
          <w:rFonts w:ascii="Verdana" w:hAnsi="Verdana" w:cs="Arial"/>
          <w:color w:val="000000"/>
          <w:sz w:val="20"/>
          <w:szCs w:val="20"/>
        </w:rPr>
        <w:t xml:space="preserve">. </w:t>
      </w:r>
    </w:p>
    <w:p w14:paraId="7FE9ED6E" w14:textId="77777777" w:rsidR="00D82063" w:rsidRPr="00CE3F79" w:rsidRDefault="00837810" w:rsidP="00182840">
      <w:pPr>
        <w:pStyle w:val="Style"/>
        <w:spacing w:before="120" w:after="240" w:line="300" w:lineRule="auto"/>
        <w:rPr>
          <w:rFonts w:ascii="Verdana" w:hAnsi="Verdana" w:cs="Arial"/>
          <w:b/>
          <w:color w:val="000000"/>
          <w:sz w:val="20"/>
          <w:szCs w:val="20"/>
        </w:rPr>
      </w:pPr>
      <w:r w:rsidRPr="00CE3F79">
        <w:rPr>
          <w:rFonts w:ascii="Verdana" w:hAnsi="Verdana" w:cs="Arial"/>
          <w:b/>
          <w:color w:val="000000"/>
          <w:sz w:val="20"/>
          <w:szCs w:val="20"/>
        </w:rPr>
        <w:br w:type="page"/>
      </w:r>
      <w:r w:rsidR="00D82063" w:rsidRPr="00CE3F79">
        <w:rPr>
          <w:rFonts w:ascii="Verdana" w:hAnsi="Verdana" w:cs="Arial"/>
          <w:b/>
          <w:color w:val="000000"/>
          <w:sz w:val="20"/>
          <w:szCs w:val="20"/>
        </w:rPr>
        <w:lastRenderedPageBreak/>
        <w:t xml:space="preserve">Materials required for the task </w:t>
      </w:r>
    </w:p>
    <w:p w14:paraId="4C4689EC" w14:textId="77777777" w:rsidR="00D82063" w:rsidRPr="00CE3F79" w:rsidRDefault="00D8206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 xml:space="preserve">Data file: </w:t>
      </w:r>
    </w:p>
    <w:p w14:paraId="49261167" w14:textId="410C884E" w:rsidR="00D82063" w:rsidRPr="00551066" w:rsidRDefault="002A5FFB" w:rsidP="002A5FFB">
      <w:pPr>
        <w:pStyle w:val="Style"/>
        <w:spacing w:before="120" w:after="240" w:line="300" w:lineRule="auto"/>
        <w:rPr>
          <w:rFonts w:ascii="Verdana" w:hAnsi="Verdana" w:cs="Arial"/>
          <w:b/>
          <w:color w:val="000000"/>
          <w:sz w:val="20"/>
          <w:szCs w:val="20"/>
        </w:rPr>
      </w:pPr>
      <w:r w:rsidRPr="00551066">
        <w:rPr>
          <w:rFonts w:ascii="Verdana" w:hAnsi="Verdana" w:cs="Arial"/>
          <w:b/>
          <w:color w:val="000000"/>
          <w:sz w:val="20"/>
          <w:szCs w:val="20"/>
        </w:rPr>
        <w:tab/>
      </w:r>
      <w:r w:rsidR="006A233B">
        <w:rPr>
          <w:rFonts w:ascii="Verdana" w:hAnsi="Verdana" w:cs="Arial"/>
          <w:b/>
          <w:color w:val="000000"/>
          <w:sz w:val="20"/>
          <w:szCs w:val="20"/>
        </w:rPr>
        <w:t>Flyer</w:t>
      </w:r>
      <w:r w:rsidR="00551066" w:rsidRPr="00551066">
        <w:rPr>
          <w:rFonts w:ascii="Verdana" w:hAnsi="Verdana" w:cs="Arial"/>
          <w:b/>
          <w:color w:val="000000"/>
          <w:sz w:val="20"/>
          <w:szCs w:val="20"/>
        </w:rPr>
        <w:t>1</w:t>
      </w:r>
      <w:r w:rsidR="00717534">
        <w:rPr>
          <w:rFonts w:ascii="Verdana" w:hAnsi="Verdana" w:cs="Arial"/>
          <w:b/>
          <w:color w:val="000000"/>
          <w:sz w:val="20"/>
          <w:szCs w:val="20"/>
        </w:rPr>
        <w:t>7</w:t>
      </w:r>
      <w:r w:rsidR="00551066" w:rsidRPr="00551066">
        <w:rPr>
          <w:rFonts w:ascii="Verdana" w:hAnsi="Verdana" w:cs="Arial"/>
          <w:b/>
          <w:color w:val="000000"/>
          <w:sz w:val="20"/>
          <w:szCs w:val="20"/>
        </w:rPr>
        <w:t>E1Set</w:t>
      </w:r>
      <w:r w:rsidR="00422B5A">
        <w:rPr>
          <w:rFonts w:ascii="Verdana" w:hAnsi="Verdana" w:cs="Arial"/>
          <w:b/>
          <w:color w:val="000000"/>
          <w:sz w:val="20"/>
          <w:szCs w:val="20"/>
        </w:rPr>
        <w:t>1</w:t>
      </w:r>
    </w:p>
    <w:p w14:paraId="5476811F" w14:textId="77777777" w:rsidR="00D82063" w:rsidRPr="00CE3F79" w:rsidRDefault="00D82063" w:rsidP="00182840">
      <w:pPr>
        <w:pStyle w:val="Style"/>
        <w:spacing w:before="120" w:after="240" w:line="300" w:lineRule="auto"/>
        <w:rPr>
          <w:rFonts w:ascii="Verdana" w:hAnsi="Verdana" w:cs="Arial"/>
          <w:b/>
          <w:color w:val="000000"/>
          <w:sz w:val="20"/>
          <w:szCs w:val="20"/>
        </w:rPr>
      </w:pPr>
      <w:r w:rsidRPr="00CE3F79">
        <w:rPr>
          <w:rFonts w:ascii="Verdana" w:hAnsi="Verdana" w:cs="Arial"/>
          <w:b/>
          <w:color w:val="000000"/>
          <w:sz w:val="20"/>
          <w:szCs w:val="20"/>
        </w:rPr>
        <w:t xml:space="preserve">Adaptation </w:t>
      </w:r>
    </w:p>
    <w:p w14:paraId="614460E5" w14:textId="77777777" w:rsidR="00D82063" w:rsidRPr="00CE3F79" w:rsidRDefault="00D8206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This task is designed to be adaptable in order to meet local needs</w:t>
      </w:r>
      <w:r w:rsidRPr="00CE3F79">
        <w:rPr>
          <w:rFonts w:ascii="Verdana" w:hAnsi="Verdana" w:cs="Arial"/>
          <w:color w:val="030300"/>
          <w:sz w:val="20"/>
          <w:szCs w:val="20"/>
        </w:rPr>
        <w:t xml:space="preserve">. </w:t>
      </w:r>
      <w:r w:rsidRPr="00CE3F79">
        <w:rPr>
          <w:rFonts w:ascii="Verdana" w:hAnsi="Verdana" w:cs="Arial"/>
          <w:color w:val="000000"/>
          <w:sz w:val="20"/>
          <w:szCs w:val="20"/>
        </w:rPr>
        <w:t>Therefore, the assessor may wish to amend task materials to make them more appropr</w:t>
      </w:r>
      <w:r w:rsidRPr="00CE3F79">
        <w:rPr>
          <w:rFonts w:ascii="Verdana" w:hAnsi="Verdana" w:cs="Arial"/>
          <w:color w:val="030300"/>
          <w:sz w:val="20"/>
          <w:szCs w:val="20"/>
        </w:rPr>
        <w:t>i</w:t>
      </w:r>
      <w:r w:rsidRPr="00CE3F79">
        <w:rPr>
          <w:rFonts w:ascii="Verdana" w:hAnsi="Verdana" w:cs="Arial"/>
          <w:color w:val="000000"/>
          <w:sz w:val="20"/>
          <w:szCs w:val="20"/>
        </w:rPr>
        <w:t xml:space="preserve">ate to </w:t>
      </w:r>
      <w:r w:rsidRPr="00A60DE0">
        <w:rPr>
          <w:rFonts w:ascii="Verdana" w:hAnsi="Verdana" w:cs="Arial"/>
          <w:color w:val="000000"/>
          <w:sz w:val="20"/>
          <w:szCs w:val="20"/>
        </w:rPr>
        <w:t>learners</w:t>
      </w:r>
      <w:r w:rsidRPr="00CE3F79">
        <w:rPr>
          <w:rFonts w:ascii="Verdana" w:hAnsi="Verdana" w:cs="Arial"/>
          <w:color w:val="000000"/>
          <w:sz w:val="20"/>
          <w:szCs w:val="20"/>
        </w:rPr>
        <w:t>.</w:t>
      </w:r>
      <w:r w:rsidR="002A5FFB" w:rsidRPr="00CE3F79">
        <w:rPr>
          <w:rFonts w:ascii="Verdana" w:hAnsi="Verdana" w:cs="Arial"/>
          <w:color w:val="000000"/>
          <w:sz w:val="20"/>
          <w:szCs w:val="20"/>
        </w:rPr>
        <w:t xml:space="preserve"> Task</w:t>
      </w:r>
      <w:r w:rsidRPr="00CE3F79">
        <w:rPr>
          <w:rFonts w:ascii="Verdana" w:hAnsi="Verdana" w:cs="Arial"/>
          <w:color w:val="000000"/>
          <w:sz w:val="20"/>
          <w:szCs w:val="20"/>
        </w:rPr>
        <w:t xml:space="preserve">s may also be </w:t>
      </w:r>
      <w:r w:rsidR="002A5FFB" w:rsidRPr="00CE3F79">
        <w:rPr>
          <w:rFonts w:ascii="Verdana" w:hAnsi="Verdana" w:cs="Arial"/>
          <w:color w:val="000000"/>
          <w:sz w:val="20"/>
          <w:szCs w:val="20"/>
        </w:rPr>
        <w:t xml:space="preserve">rephrased to take </w:t>
      </w:r>
      <w:r w:rsidRPr="00A60DE0">
        <w:rPr>
          <w:rFonts w:ascii="Verdana" w:hAnsi="Verdana" w:cs="Arial"/>
          <w:color w:val="000000"/>
          <w:sz w:val="20"/>
          <w:szCs w:val="20"/>
        </w:rPr>
        <w:t>learner</w:t>
      </w:r>
      <w:r w:rsidRPr="00CE3F79">
        <w:rPr>
          <w:rFonts w:ascii="Verdana" w:hAnsi="Verdana" w:cs="Arial"/>
          <w:color w:val="000000"/>
          <w:sz w:val="20"/>
          <w:szCs w:val="20"/>
        </w:rPr>
        <w:t xml:space="preserve"> needs</w:t>
      </w:r>
      <w:r w:rsidR="002A5FFB" w:rsidRPr="00CE3F79">
        <w:rPr>
          <w:rFonts w:ascii="Verdana" w:hAnsi="Verdana" w:cs="Arial"/>
          <w:color w:val="000000"/>
          <w:sz w:val="20"/>
          <w:szCs w:val="20"/>
        </w:rPr>
        <w:t xml:space="preserve"> into account</w:t>
      </w:r>
      <w:r w:rsidRPr="00CE3F79">
        <w:rPr>
          <w:rFonts w:ascii="Verdana" w:hAnsi="Verdana" w:cs="Arial"/>
          <w:color w:val="000000"/>
          <w:sz w:val="20"/>
          <w:szCs w:val="20"/>
        </w:rPr>
        <w:t xml:space="preserve">. </w:t>
      </w:r>
    </w:p>
    <w:p w14:paraId="17461AD8" w14:textId="77777777" w:rsidR="002A5FFB" w:rsidRPr="00CE3F79" w:rsidRDefault="00D8206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The assessor is permitted to change the context</w:t>
      </w:r>
      <w:r w:rsidR="002A5FFB" w:rsidRPr="00CE3F79">
        <w:rPr>
          <w:rFonts w:ascii="Verdana" w:hAnsi="Verdana" w:cs="Arial"/>
          <w:color w:val="000000"/>
          <w:sz w:val="20"/>
          <w:szCs w:val="20"/>
        </w:rPr>
        <w:t>.</w:t>
      </w:r>
      <w:r w:rsidRPr="00CE3F79">
        <w:rPr>
          <w:rFonts w:ascii="Verdana" w:hAnsi="Verdana" w:cs="Arial"/>
          <w:color w:val="000000"/>
          <w:sz w:val="20"/>
          <w:szCs w:val="20"/>
        </w:rPr>
        <w:t xml:space="preserve"> </w:t>
      </w:r>
    </w:p>
    <w:p w14:paraId="7780884A" w14:textId="77777777" w:rsidR="00D82063" w:rsidRPr="00CE3F79" w:rsidRDefault="00D8206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 xml:space="preserve">An alternative context is given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C3B82" w:rsidRPr="00CE3F79" w14:paraId="375FFFE5" w14:textId="77777777">
        <w:tc>
          <w:tcPr>
            <w:tcW w:w="9854" w:type="dxa"/>
          </w:tcPr>
          <w:p w14:paraId="18F96516" w14:textId="77777777" w:rsidR="006F6225" w:rsidRDefault="006F6225" w:rsidP="00462979">
            <w:pPr>
              <w:pStyle w:val="FS2"/>
              <w:rPr>
                <w:rFonts w:cs="Arial"/>
                <w:b w:val="0"/>
                <w:sz w:val="20"/>
                <w:szCs w:val="20"/>
                <w:u w:val="none"/>
              </w:rPr>
            </w:pPr>
          </w:p>
          <w:p w14:paraId="32A7CD8B" w14:textId="273EBF78" w:rsidR="0091428E" w:rsidRDefault="000837FB" w:rsidP="00462979">
            <w:pPr>
              <w:pStyle w:val="FS2"/>
              <w:rPr>
                <w:rFonts w:cs="Arial"/>
                <w:b w:val="0"/>
                <w:sz w:val="20"/>
                <w:szCs w:val="20"/>
                <w:u w:val="none"/>
              </w:rPr>
            </w:pPr>
            <w:r>
              <w:rPr>
                <w:rFonts w:cs="Arial"/>
                <w:b w:val="0"/>
                <w:sz w:val="20"/>
                <w:szCs w:val="20"/>
                <w:u w:val="none"/>
              </w:rPr>
              <w:t>[Organisation] need</w:t>
            </w:r>
            <w:r w:rsidR="009A574E">
              <w:rPr>
                <w:rFonts w:cs="Arial"/>
                <w:b w:val="0"/>
                <w:sz w:val="20"/>
                <w:szCs w:val="20"/>
                <w:u w:val="none"/>
              </w:rPr>
              <w:t xml:space="preserve"> a </w:t>
            </w:r>
            <w:r w:rsidR="00717534">
              <w:rPr>
                <w:rFonts w:cs="Arial"/>
                <w:b w:val="0"/>
                <w:sz w:val="20"/>
                <w:szCs w:val="20"/>
                <w:u w:val="none"/>
              </w:rPr>
              <w:t>flyer</w:t>
            </w:r>
            <w:r w:rsidR="009A574E">
              <w:rPr>
                <w:rFonts w:cs="Arial"/>
                <w:b w:val="0"/>
                <w:sz w:val="20"/>
                <w:szCs w:val="20"/>
                <w:u w:val="none"/>
              </w:rPr>
              <w:t>.</w:t>
            </w:r>
          </w:p>
          <w:p w14:paraId="6A850B16" w14:textId="77777777" w:rsidR="009A574E" w:rsidRDefault="009A574E" w:rsidP="00462979">
            <w:pPr>
              <w:pStyle w:val="FS2"/>
              <w:rPr>
                <w:rFonts w:cs="Arial"/>
                <w:b w:val="0"/>
                <w:sz w:val="20"/>
                <w:szCs w:val="20"/>
                <w:u w:val="none"/>
              </w:rPr>
            </w:pPr>
          </w:p>
          <w:p w14:paraId="0D0730AC" w14:textId="2CB99057" w:rsidR="009A574E" w:rsidRDefault="009A574E" w:rsidP="00462979">
            <w:pPr>
              <w:pStyle w:val="FS2"/>
              <w:rPr>
                <w:rFonts w:cs="Arial"/>
                <w:b w:val="0"/>
                <w:sz w:val="20"/>
                <w:szCs w:val="20"/>
                <w:u w:val="none"/>
              </w:rPr>
            </w:pPr>
            <w:r>
              <w:rPr>
                <w:rFonts w:cs="Arial"/>
                <w:b w:val="0"/>
                <w:sz w:val="20"/>
                <w:szCs w:val="20"/>
                <w:u w:val="none"/>
              </w:rPr>
              <w:t xml:space="preserve">The </w:t>
            </w:r>
            <w:r w:rsidR="00717534">
              <w:rPr>
                <w:rFonts w:cs="Arial"/>
                <w:b w:val="0"/>
                <w:sz w:val="20"/>
                <w:szCs w:val="20"/>
                <w:u w:val="none"/>
              </w:rPr>
              <w:t>flyer</w:t>
            </w:r>
            <w:r>
              <w:rPr>
                <w:rFonts w:cs="Arial"/>
                <w:b w:val="0"/>
                <w:sz w:val="20"/>
                <w:szCs w:val="20"/>
                <w:u w:val="none"/>
              </w:rPr>
              <w:t xml:space="preserve"> must tell [group/category of people] </w:t>
            </w:r>
            <w:r w:rsidR="00EC7AB1">
              <w:rPr>
                <w:rFonts w:cs="Arial"/>
                <w:b w:val="0"/>
                <w:sz w:val="20"/>
                <w:szCs w:val="20"/>
                <w:u w:val="none"/>
              </w:rPr>
              <w:t>about [organisation]</w:t>
            </w:r>
            <w:r>
              <w:rPr>
                <w:rFonts w:cs="Arial"/>
                <w:b w:val="0"/>
                <w:sz w:val="20"/>
                <w:szCs w:val="20"/>
                <w:u w:val="none"/>
              </w:rPr>
              <w:t>.</w:t>
            </w:r>
          </w:p>
          <w:p w14:paraId="67E2FC9D" w14:textId="77777777" w:rsidR="009A574E" w:rsidRDefault="009A574E" w:rsidP="00462979">
            <w:pPr>
              <w:pStyle w:val="FS2"/>
              <w:rPr>
                <w:rFonts w:cs="Arial"/>
                <w:b w:val="0"/>
                <w:sz w:val="20"/>
                <w:szCs w:val="20"/>
                <w:u w:val="none"/>
              </w:rPr>
            </w:pPr>
          </w:p>
          <w:p w14:paraId="0A0213D7" w14:textId="24DB9041" w:rsidR="009A574E" w:rsidRDefault="008E2733" w:rsidP="00462979">
            <w:pPr>
              <w:pStyle w:val="FS2"/>
              <w:rPr>
                <w:rFonts w:cs="Arial"/>
                <w:b w:val="0"/>
                <w:sz w:val="20"/>
                <w:szCs w:val="20"/>
                <w:u w:val="none"/>
              </w:rPr>
            </w:pPr>
            <w:r>
              <w:rPr>
                <w:rFonts w:cs="Arial"/>
                <w:b w:val="0"/>
                <w:sz w:val="20"/>
                <w:szCs w:val="20"/>
                <w:u w:val="none"/>
              </w:rPr>
              <w:t xml:space="preserve">A </w:t>
            </w:r>
            <w:r w:rsidR="00717534">
              <w:rPr>
                <w:rFonts w:cs="Arial"/>
                <w:b w:val="0"/>
                <w:sz w:val="20"/>
                <w:szCs w:val="20"/>
                <w:u w:val="none"/>
              </w:rPr>
              <w:t>flyer</w:t>
            </w:r>
            <w:r w:rsidR="009A574E">
              <w:rPr>
                <w:rFonts w:cs="Arial"/>
                <w:b w:val="0"/>
                <w:sz w:val="20"/>
                <w:szCs w:val="20"/>
                <w:u w:val="none"/>
              </w:rPr>
              <w:t xml:space="preserve"> has been started. You must finish it.</w:t>
            </w:r>
          </w:p>
          <w:p w14:paraId="0CBFDBCD" w14:textId="77777777" w:rsidR="0091428E" w:rsidRPr="00CE3F79" w:rsidRDefault="0091428E" w:rsidP="00462979">
            <w:pPr>
              <w:pStyle w:val="FS2"/>
              <w:rPr>
                <w:rFonts w:cs="Arial"/>
                <w:b w:val="0"/>
                <w:sz w:val="20"/>
                <w:szCs w:val="20"/>
                <w:u w:val="none"/>
              </w:rPr>
            </w:pPr>
          </w:p>
        </w:tc>
      </w:tr>
    </w:tbl>
    <w:p w14:paraId="78E8C569" w14:textId="77777777" w:rsidR="00D82063" w:rsidRPr="005C7FC1" w:rsidRDefault="00D82063" w:rsidP="00182840">
      <w:pPr>
        <w:pStyle w:val="Style"/>
        <w:spacing w:before="120" w:after="240" w:line="300" w:lineRule="auto"/>
        <w:rPr>
          <w:rFonts w:ascii="Verdana" w:hAnsi="Verdana" w:cs="Arial"/>
          <w:color w:val="000000"/>
          <w:sz w:val="20"/>
          <w:szCs w:val="20"/>
        </w:rPr>
      </w:pPr>
      <w:r w:rsidRPr="005C7FC1">
        <w:rPr>
          <w:rFonts w:ascii="Verdana" w:hAnsi="Verdana" w:cs="Arial"/>
          <w:color w:val="000000"/>
          <w:sz w:val="20"/>
          <w:szCs w:val="20"/>
        </w:rPr>
        <w:t xml:space="preserve">The assessor is allowed to change the task materials to reflect the context, but </w:t>
      </w:r>
      <w:r w:rsidRPr="005C7FC1">
        <w:rPr>
          <w:rFonts w:ascii="Verdana" w:hAnsi="Verdana" w:cs="Arial"/>
          <w:b/>
          <w:color w:val="000000"/>
          <w:sz w:val="20"/>
          <w:szCs w:val="20"/>
        </w:rPr>
        <w:t>must</w:t>
      </w:r>
      <w:r w:rsidRPr="005C7FC1">
        <w:rPr>
          <w:rFonts w:ascii="Verdana" w:hAnsi="Verdana" w:cs="Arial"/>
          <w:color w:val="000000"/>
          <w:sz w:val="20"/>
          <w:szCs w:val="20"/>
        </w:rPr>
        <w:t xml:space="preserve"> maintain the same level of assessment and provide appropriate information for learners to complete the given activities. </w:t>
      </w:r>
    </w:p>
    <w:p w14:paraId="14EA4974" w14:textId="18D5E7C3" w:rsidR="00E23D38" w:rsidRPr="005C7FC1" w:rsidRDefault="00D82063" w:rsidP="00182840">
      <w:pPr>
        <w:pStyle w:val="Style"/>
        <w:spacing w:before="120" w:after="240" w:line="300" w:lineRule="auto"/>
        <w:rPr>
          <w:rFonts w:ascii="Verdana" w:hAnsi="Verdana" w:cs="Arial"/>
          <w:b/>
          <w:color w:val="000000"/>
          <w:sz w:val="20"/>
          <w:szCs w:val="20"/>
        </w:rPr>
      </w:pPr>
      <w:r w:rsidRPr="005C7FC1">
        <w:rPr>
          <w:rFonts w:ascii="Verdana" w:hAnsi="Verdana" w:cs="Arial"/>
          <w:color w:val="000000"/>
          <w:sz w:val="20"/>
          <w:szCs w:val="20"/>
        </w:rPr>
        <w:t xml:space="preserve">The assessor may use the task materials provided if these are suitable for learners. If this is not the case, </w:t>
      </w:r>
      <w:r w:rsidR="002A5FFB" w:rsidRPr="005C7FC1">
        <w:rPr>
          <w:rFonts w:ascii="Verdana" w:hAnsi="Verdana" w:cs="Arial"/>
          <w:color w:val="000000"/>
          <w:sz w:val="20"/>
          <w:szCs w:val="20"/>
        </w:rPr>
        <w:t>the assessor must prepare a data file</w:t>
      </w:r>
      <w:r w:rsidR="00852341" w:rsidRPr="005C7FC1">
        <w:rPr>
          <w:rFonts w:ascii="Verdana" w:hAnsi="Verdana" w:cs="Arial"/>
          <w:color w:val="000000"/>
          <w:sz w:val="20"/>
          <w:szCs w:val="20"/>
        </w:rPr>
        <w:t xml:space="preserve"> [</w:t>
      </w:r>
      <w:r w:rsidR="00717534" w:rsidRPr="005C7FC1">
        <w:rPr>
          <w:rFonts w:ascii="Verdana" w:hAnsi="Verdana" w:cs="Arial"/>
          <w:color w:val="000000"/>
          <w:sz w:val="20"/>
          <w:szCs w:val="20"/>
        </w:rPr>
        <w:t>flyer</w:t>
      </w:r>
      <w:r w:rsidR="00852341" w:rsidRPr="005C7FC1">
        <w:rPr>
          <w:rFonts w:ascii="Verdana" w:hAnsi="Verdana" w:cs="Arial"/>
          <w:color w:val="000000"/>
          <w:sz w:val="20"/>
          <w:szCs w:val="20"/>
        </w:rPr>
        <w:t>]</w:t>
      </w:r>
      <w:r w:rsidR="00E23D38" w:rsidRPr="005C7FC1">
        <w:rPr>
          <w:rFonts w:ascii="Verdana" w:hAnsi="Verdana" w:cs="Arial"/>
          <w:color w:val="000000"/>
          <w:sz w:val="20"/>
          <w:szCs w:val="20"/>
        </w:rPr>
        <w:t xml:space="preserve"> named </w:t>
      </w:r>
      <w:r w:rsidR="006A233B" w:rsidRPr="005C7FC1">
        <w:rPr>
          <w:rFonts w:ascii="Verdana" w:hAnsi="Verdana" w:cs="Arial"/>
          <w:b/>
          <w:color w:val="000000"/>
          <w:sz w:val="20"/>
          <w:szCs w:val="20"/>
        </w:rPr>
        <w:t>Flyer</w:t>
      </w:r>
      <w:r w:rsidR="00717534" w:rsidRPr="005C7FC1">
        <w:rPr>
          <w:rFonts w:ascii="Verdana" w:hAnsi="Verdana" w:cs="Arial"/>
          <w:b/>
          <w:color w:val="000000"/>
          <w:sz w:val="20"/>
          <w:szCs w:val="20"/>
        </w:rPr>
        <w:t>17</w:t>
      </w:r>
      <w:r w:rsidR="00E23D38" w:rsidRPr="005C7FC1">
        <w:rPr>
          <w:rFonts w:ascii="Verdana" w:hAnsi="Verdana" w:cs="Arial"/>
          <w:b/>
          <w:color w:val="000000"/>
          <w:sz w:val="20"/>
          <w:szCs w:val="20"/>
        </w:rPr>
        <w:t>E1Set</w:t>
      </w:r>
      <w:r w:rsidR="00422B5A" w:rsidRPr="005C7FC1">
        <w:rPr>
          <w:rFonts w:ascii="Verdana" w:hAnsi="Verdana" w:cs="Arial"/>
          <w:b/>
          <w:color w:val="000000"/>
          <w:sz w:val="20"/>
          <w:szCs w:val="20"/>
        </w:rPr>
        <w:t>1</w:t>
      </w:r>
    </w:p>
    <w:p w14:paraId="7B10A7CD" w14:textId="77777777" w:rsidR="00D82063" w:rsidRPr="005C7FC1" w:rsidRDefault="00E23D38" w:rsidP="00182840">
      <w:pPr>
        <w:pStyle w:val="Style"/>
        <w:spacing w:before="120" w:after="240" w:line="300" w:lineRule="auto"/>
        <w:rPr>
          <w:rFonts w:ascii="Verdana" w:hAnsi="Verdana" w:cs="Arial"/>
          <w:color w:val="000000"/>
          <w:sz w:val="20"/>
          <w:szCs w:val="20"/>
        </w:rPr>
      </w:pPr>
      <w:r w:rsidRPr="005C7FC1">
        <w:rPr>
          <w:rFonts w:ascii="Verdana" w:hAnsi="Verdana" w:cs="Arial"/>
          <w:color w:val="000000"/>
          <w:sz w:val="20"/>
          <w:szCs w:val="20"/>
        </w:rPr>
        <w:t>This must include:</w:t>
      </w:r>
      <w:r w:rsidR="00D82063" w:rsidRPr="005C7FC1">
        <w:rPr>
          <w:rFonts w:ascii="Verdana" w:hAnsi="Verdana" w:cs="Arial"/>
          <w:color w:val="000000"/>
          <w:sz w:val="20"/>
          <w:szCs w:val="20"/>
        </w:rPr>
        <w:t xml:space="preserve"> </w:t>
      </w:r>
    </w:p>
    <w:p w14:paraId="49025A4F" w14:textId="1A42381D" w:rsidR="00837810" w:rsidRPr="005C7FC1" w:rsidRDefault="00EF739F" w:rsidP="0024024F">
      <w:pPr>
        <w:pStyle w:val="Style"/>
        <w:numPr>
          <w:ilvl w:val="0"/>
          <w:numId w:val="8"/>
        </w:numPr>
        <w:spacing w:before="120" w:after="240" w:line="300" w:lineRule="auto"/>
        <w:rPr>
          <w:rFonts w:ascii="Verdana" w:hAnsi="Verdana" w:cs="Arial"/>
          <w:color w:val="000000"/>
          <w:sz w:val="20"/>
          <w:szCs w:val="20"/>
        </w:rPr>
      </w:pPr>
      <w:r w:rsidRPr="005C7FC1">
        <w:rPr>
          <w:rFonts w:ascii="Verdana" w:hAnsi="Verdana" w:cs="Arial"/>
          <w:color w:val="000000"/>
          <w:sz w:val="20"/>
          <w:szCs w:val="20"/>
        </w:rPr>
        <w:t>A title</w:t>
      </w:r>
      <w:r w:rsidR="00717534" w:rsidRPr="005C7FC1">
        <w:rPr>
          <w:rFonts w:ascii="Verdana" w:hAnsi="Verdana" w:cs="Arial"/>
          <w:color w:val="000000"/>
          <w:sz w:val="20"/>
          <w:szCs w:val="20"/>
        </w:rPr>
        <w:t>/description</w:t>
      </w:r>
      <w:r w:rsidRPr="005C7FC1">
        <w:rPr>
          <w:rFonts w:ascii="Verdana" w:hAnsi="Verdana" w:cs="Arial"/>
          <w:color w:val="000000"/>
          <w:sz w:val="20"/>
          <w:szCs w:val="20"/>
        </w:rPr>
        <w:t xml:space="preserve"> identifying the </w:t>
      </w:r>
      <w:r w:rsidR="00717534" w:rsidRPr="005C7FC1">
        <w:rPr>
          <w:rFonts w:ascii="Verdana" w:hAnsi="Verdana" w:cs="Arial"/>
          <w:color w:val="000000"/>
          <w:sz w:val="20"/>
          <w:szCs w:val="20"/>
        </w:rPr>
        <w:t>service/activity</w:t>
      </w:r>
    </w:p>
    <w:p w14:paraId="7A4F65D5" w14:textId="26625E0B" w:rsidR="002A5FFB" w:rsidRPr="005C7FC1" w:rsidRDefault="00185B36" w:rsidP="00717534">
      <w:pPr>
        <w:pStyle w:val="Style"/>
        <w:numPr>
          <w:ilvl w:val="0"/>
          <w:numId w:val="8"/>
        </w:numPr>
        <w:spacing w:before="120" w:after="240" w:line="300" w:lineRule="auto"/>
        <w:rPr>
          <w:rFonts w:ascii="Verdana" w:hAnsi="Verdana" w:cs="Arial"/>
          <w:color w:val="000000"/>
          <w:sz w:val="20"/>
          <w:szCs w:val="20"/>
        </w:rPr>
      </w:pPr>
      <w:r w:rsidRPr="005C7FC1">
        <w:rPr>
          <w:rFonts w:ascii="Verdana" w:hAnsi="Verdana" w:cs="Arial"/>
          <w:color w:val="000000"/>
          <w:sz w:val="20"/>
          <w:szCs w:val="20"/>
        </w:rPr>
        <w:t>a</w:t>
      </w:r>
      <w:r w:rsidR="00EF739F" w:rsidRPr="005C7FC1">
        <w:rPr>
          <w:rFonts w:ascii="Verdana" w:hAnsi="Verdana" w:cs="Arial"/>
          <w:color w:val="000000"/>
          <w:sz w:val="20"/>
          <w:szCs w:val="20"/>
        </w:rPr>
        <w:t xml:space="preserve">n image related to the </w:t>
      </w:r>
      <w:r w:rsidR="00717534" w:rsidRPr="005C7FC1">
        <w:rPr>
          <w:rFonts w:ascii="Verdana" w:hAnsi="Verdana" w:cs="Arial"/>
          <w:color w:val="000000"/>
          <w:sz w:val="20"/>
          <w:szCs w:val="20"/>
        </w:rPr>
        <w:t>service/activity</w:t>
      </w:r>
    </w:p>
    <w:p w14:paraId="5302941D" w14:textId="3E227EDA" w:rsidR="00703F19" w:rsidRPr="005C7FC1" w:rsidRDefault="00717534" w:rsidP="0024024F">
      <w:pPr>
        <w:pStyle w:val="Style"/>
        <w:numPr>
          <w:ilvl w:val="0"/>
          <w:numId w:val="8"/>
        </w:numPr>
        <w:spacing w:before="120" w:after="240" w:line="300" w:lineRule="auto"/>
        <w:rPr>
          <w:rFonts w:ascii="Verdana" w:hAnsi="Verdana" w:cs="Arial"/>
          <w:color w:val="000000"/>
          <w:sz w:val="20"/>
          <w:szCs w:val="20"/>
        </w:rPr>
      </w:pPr>
      <w:r w:rsidRPr="005C7FC1">
        <w:rPr>
          <w:rFonts w:ascii="Verdana" w:hAnsi="Verdana" w:cs="Arial"/>
          <w:color w:val="000000"/>
          <w:sz w:val="20"/>
          <w:szCs w:val="20"/>
        </w:rPr>
        <w:t>A day, or days of the week for the service/activity, which is different to the information given in the email or text message to the learner</w:t>
      </w:r>
    </w:p>
    <w:p w14:paraId="24F90091" w14:textId="65605874" w:rsidR="00185B36" w:rsidRPr="005C7FC1" w:rsidRDefault="006624E2" w:rsidP="0024024F">
      <w:pPr>
        <w:pStyle w:val="Style"/>
        <w:numPr>
          <w:ilvl w:val="0"/>
          <w:numId w:val="8"/>
        </w:numPr>
        <w:spacing w:before="120" w:after="240" w:line="300" w:lineRule="auto"/>
        <w:rPr>
          <w:rFonts w:ascii="Verdana" w:hAnsi="Verdana" w:cs="Arial"/>
          <w:color w:val="000000"/>
          <w:sz w:val="20"/>
          <w:szCs w:val="20"/>
        </w:rPr>
      </w:pPr>
      <w:r>
        <w:rPr>
          <w:rFonts w:ascii="Verdana" w:hAnsi="Verdana" w:cs="Arial"/>
          <w:color w:val="000000"/>
          <w:sz w:val="20"/>
          <w:szCs w:val="20"/>
        </w:rPr>
        <w:t>an opportunity to change</w:t>
      </w:r>
      <w:r w:rsidR="00185B36" w:rsidRPr="005C7FC1">
        <w:rPr>
          <w:rFonts w:ascii="Verdana" w:hAnsi="Verdana" w:cs="Arial"/>
          <w:color w:val="000000"/>
          <w:sz w:val="20"/>
          <w:szCs w:val="20"/>
        </w:rPr>
        <w:t xml:space="preserve"> </w:t>
      </w:r>
      <w:r w:rsidR="00717534" w:rsidRPr="005C7FC1">
        <w:rPr>
          <w:rFonts w:ascii="Verdana" w:hAnsi="Verdana" w:cs="Arial"/>
          <w:color w:val="000000"/>
          <w:sz w:val="20"/>
          <w:szCs w:val="20"/>
        </w:rPr>
        <w:t>information</w:t>
      </w:r>
      <w:r w:rsidR="00185B36" w:rsidRPr="005C7FC1">
        <w:rPr>
          <w:rFonts w:ascii="Verdana" w:hAnsi="Verdana" w:cs="Arial"/>
          <w:color w:val="000000"/>
          <w:sz w:val="20"/>
          <w:szCs w:val="20"/>
        </w:rPr>
        <w:t xml:space="preserve"> referred to in the email.</w:t>
      </w:r>
    </w:p>
    <w:p w14:paraId="7F9780F4" w14:textId="3730310D" w:rsidR="002A5FFB" w:rsidRPr="005C7FC1" w:rsidRDefault="002A5FFB" w:rsidP="002A5FFB">
      <w:pPr>
        <w:pStyle w:val="Style"/>
        <w:spacing w:before="120" w:after="240" w:line="300" w:lineRule="auto"/>
        <w:rPr>
          <w:rFonts w:ascii="Verdana" w:hAnsi="Verdana" w:cs="Arial"/>
          <w:color w:val="000000"/>
          <w:sz w:val="20"/>
          <w:szCs w:val="20"/>
        </w:rPr>
      </w:pPr>
      <w:r w:rsidRPr="005C7FC1">
        <w:rPr>
          <w:rFonts w:ascii="Verdana" w:hAnsi="Verdana" w:cs="Arial"/>
          <w:color w:val="000000"/>
          <w:sz w:val="20"/>
          <w:szCs w:val="20"/>
        </w:rPr>
        <w:t xml:space="preserve">The assessor must send an email message (or text message) to learners. This must include a </w:t>
      </w:r>
      <w:r w:rsidR="00880899">
        <w:rPr>
          <w:rFonts w:ascii="Verdana" w:hAnsi="Verdana" w:cs="Arial"/>
          <w:color w:val="000000"/>
          <w:sz w:val="20"/>
          <w:szCs w:val="20"/>
        </w:rPr>
        <w:t>day to be changed and a</w:t>
      </w:r>
      <w:r w:rsidRPr="005C7FC1">
        <w:rPr>
          <w:rFonts w:ascii="Verdana" w:hAnsi="Verdana" w:cs="Arial"/>
          <w:color w:val="000000"/>
          <w:sz w:val="20"/>
          <w:szCs w:val="20"/>
        </w:rPr>
        <w:t xml:space="preserve"> </w:t>
      </w:r>
      <w:r w:rsidR="0089296E" w:rsidRPr="005C7FC1">
        <w:rPr>
          <w:rFonts w:ascii="Verdana" w:hAnsi="Verdana" w:cs="Arial"/>
          <w:color w:val="000000"/>
          <w:sz w:val="20"/>
          <w:szCs w:val="20"/>
        </w:rPr>
        <w:t>number</w:t>
      </w:r>
      <w:r w:rsidR="00880899">
        <w:rPr>
          <w:rFonts w:ascii="Verdana" w:hAnsi="Verdana" w:cs="Arial"/>
          <w:color w:val="000000"/>
          <w:sz w:val="20"/>
          <w:szCs w:val="20"/>
        </w:rPr>
        <w:t xml:space="preserve"> to be changed</w:t>
      </w:r>
      <w:bookmarkStart w:id="0" w:name="_GoBack"/>
      <w:bookmarkEnd w:id="0"/>
      <w:r w:rsidRPr="005C7FC1">
        <w:rPr>
          <w:rFonts w:ascii="Verdana" w:hAnsi="Verdana" w:cs="Arial"/>
          <w:color w:val="000000"/>
          <w:sz w:val="20"/>
          <w:szCs w:val="20"/>
        </w:rPr>
        <w:t>.</w:t>
      </w:r>
    </w:p>
    <w:p w14:paraId="723B1F60" w14:textId="77777777" w:rsidR="00D82063" w:rsidRPr="005C7FC1" w:rsidRDefault="00D82063" w:rsidP="00182840">
      <w:pPr>
        <w:pStyle w:val="Style"/>
        <w:spacing w:before="120" w:after="240" w:line="300" w:lineRule="auto"/>
        <w:rPr>
          <w:rFonts w:ascii="Verdana" w:hAnsi="Verdana" w:cs="Arial"/>
          <w:b/>
          <w:color w:val="000000"/>
          <w:sz w:val="20"/>
          <w:szCs w:val="20"/>
        </w:rPr>
      </w:pPr>
      <w:r w:rsidRPr="005C7FC1">
        <w:rPr>
          <w:rFonts w:ascii="Verdana" w:hAnsi="Verdana" w:cs="Arial"/>
          <w:b/>
          <w:color w:val="000000"/>
          <w:sz w:val="20"/>
          <w:szCs w:val="20"/>
        </w:rPr>
        <w:t xml:space="preserve">Working safely </w:t>
      </w:r>
    </w:p>
    <w:p w14:paraId="612FA720" w14:textId="77777777" w:rsidR="00FC4EBA" w:rsidRPr="00CE3F79" w:rsidRDefault="00D82063" w:rsidP="00182840">
      <w:pPr>
        <w:pStyle w:val="Style"/>
        <w:spacing w:before="120" w:after="240" w:line="300" w:lineRule="auto"/>
        <w:rPr>
          <w:rFonts w:ascii="Verdana" w:hAnsi="Verdana"/>
          <w:sz w:val="20"/>
          <w:szCs w:val="20"/>
        </w:rPr>
      </w:pPr>
      <w:r w:rsidRPr="005C7FC1">
        <w:rPr>
          <w:rFonts w:ascii="Verdana" w:hAnsi="Verdana" w:cs="Arial"/>
          <w:color w:val="000000"/>
          <w:sz w:val="20"/>
          <w:szCs w:val="20"/>
        </w:rPr>
        <w:t>The assessor must ensure that learners work safely and follow relevant safe and secu</w:t>
      </w:r>
      <w:r w:rsidR="00211467" w:rsidRPr="005C7FC1">
        <w:rPr>
          <w:rFonts w:ascii="Verdana" w:hAnsi="Verdana" w:cs="Arial"/>
          <w:color w:val="000000"/>
          <w:sz w:val="20"/>
          <w:szCs w:val="20"/>
        </w:rPr>
        <w:t>re practices throughout the assessment</w:t>
      </w:r>
      <w:r w:rsidRPr="005C7FC1">
        <w:rPr>
          <w:rFonts w:ascii="Verdana" w:hAnsi="Verdana" w:cs="Arial"/>
          <w:color w:val="000000"/>
          <w:sz w:val="20"/>
          <w:szCs w:val="20"/>
        </w:rPr>
        <w:t>. For example, learners must ensure they are sitting comfortably, and the workstation area and environment is safe and free from hazards. Health and safety guidelines must be followed at all times. The assessor is allowed to provide health and safety support and assistance during the assessment.</w:t>
      </w:r>
      <w:r w:rsidRPr="00CE3F79">
        <w:rPr>
          <w:rFonts w:ascii="Verdana" w:hAnsi="Verdana" w:cs="Arial"/>
          <w:color w:val="000000"/>
          <w:sz w:val="20"/>
          <w:szCs w:val="20"/>
        </w:rPr>
        <w:t xml:space="preserve"> </w:t>
      </w:r>
    </w:p>
    <w:sectPr w:rsidR="00FC4EBA" w:rsidRPr="00CE3F79" w:rsidSect="002C3B82">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114E8" w14:textId="77777777" w:rsidR="0015156C" w:rsidRDefault="0015156C" w:rsidP="00F20023">
      <w:pPr>
        <w:spacing w:line="240" w:lineRule="auto"/>
      </w:pPr>
      <w:r>
        <w:separator/>
      </w:r>
    </w:p>
  </w:endnote>
  <w:endnote w:type="continuationSeparator" w:id="0">
    <w:p w14:paraId="60A5091E" w14:textId="77777777" w:rsidR="0015156C" w:rsidRDefault="0015156C" w:rsidP="00F200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liss Regular">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95BB0" w14:textId="65346D58" w:rsidR="00324D04" w:rsidRDefault="00880899" w:rsidP="00324D04">
    <w:pPr>
      <w:pStyle w:val="Footer"/>
      <w:tabs>
        <w:tab w:val="clear" w:pos="4513"/>
        <w:tab w:val="clear" w:pos="9026"/>
        <w:tab w:val="right" w:pos="9638"/>
      </w:tabs>
    </w:pPr>
    <w:r>
      <w:rPr>
        <w:noProof/>
      </w:rPr>
      <w:pict w14:anchorId="7F58C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49" type="#_x0000_t75" alt="Btm_BarLiteBlu_RGB" style="position:absolute;margin-left:-55.1pt;margin-top:-1.45pt;width:594pt;height:39.55pt;z-index:251657728;visibility:visible">
          <v:imagedata r:id="rId1" o:title="Btm_BarLiteBlu_RGB"/>
        </v:shape>
      </w:pict>
    </w:r>
    <w:r w:rsidR="00324D04">
      <w:tab/>
    </w:r>
    <w:r w:rsidR="00324D04">
      <w:fldChar w:fldCharType="begin"/>
    </w:r>
    <w:r w:rsidR="00324D04">
      <w:instrText xml:space="preserve"> PAGE   \* MERGEFORMAT </w:instrText>
    </w:r>
    <w:r w:rsidR="00324D04">
      <w:fldChar w:fldCharType="separate"/>
    </w:r>
    <w:r>
      <w:rPr>
        <w:noProof/>
      </w:rPr>
      <w:t>1</w:t>
    </w:r>
    <w:r w:rsidR="00324D0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8CF20" w14:textId="2E54BED9" w:rsidR="00AF6FE7" w:rsidRDefault="0015156C" w:rsidP="002E1093">
    <w:pPr>
      <w:pStyle w:val="Footer"/>
      <w:tabs>
        <w:tab w:val="clear" w:pos="4513"/>
        <w:tab w:val="clear" w:pos="9026"/>
        <w:tab w:val="left" w:pos="4650"/>
        <w:tab w:val="right" w:pos="9638"/>
      </w:tabs>
    </w:pPr>
    <w:fldSimple w:instr=" FILENAME   \* MERGEFORMAT ">
      <w:r w:rsidR="00F03153" w:rsidRPr="0033307A">
        <w:rPr>
          <w:noProof/>
        </w:rPr>
        <w:t xml:space="preserve">Entry 1 ICT Set </w:t>
      </w:r>
      <w:r w:rsidR="00241948" w:rsidRPr="0033307A">
        <w:rPr>
          <w:noProof/>
        </w:rPr>
        <w:t>1</w:t>
      </w:r>
      <w:r w:rsidR="00F03153" w:rsidRPr="0033307A">
        <w:rPr>
          <w:noProof/>
        </w:rPr>
        <w:t xml:space="preserve"> Guidance for Assessors 201</w:t>
      </w:r>
      <w:r w:rsidR="00241948" w:rsidRPr="0033307A">
        <w:rPr>
          <w:noProof/>
        </w:rPr>
        <w:t>6</w:t>
      </w:r>
      <w:r w:rsidR="00F03153" w:rsidRPr="0033307A">
        <w:rPr>
          <w:noProof/>
        </w:rPr>
        <w:t>-1</w:t>
      </w:r>
    </w:fldSimple>
    <w:r w:rsidR="00241948" w:rsidRPr="0033307A">
      <w:rPr>
        <w:noProof/>
      </w:rPr>
      <w:t>7</w:t>
    </w:r>
    <w:r w:rsidR="00AF6FE7">
      <w:tab/>
    </w:r>
    <w:r w:rsidR="002E1093">
      <w:tab/>
    </w:r>
    <w:r w:rsidR="00AF6FE7">
      <w:fldChar w:fldCharType="begin"/>
    </w:r>
    <w:r w:rsidR="00AF6FE7">
      <w:instrText xml:space="preserve"> PAGE   \* MERGEFORMAT </w:instrText>
    </w:r>
    <w:r w:rsidR="00AF6FE7">
      <w:fldChar w:fldCharType="separate"/>
    </w:r>
    <w:r w:rsidR="00880899">
      <w:rPr>
        <w:noProof/>
      </w:rPr>
      <w:t>2</w:t>
    </w:r>
    <w:r w:rsidR="00AF6FE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CC0E4" w14:textId="77777777" w:rsidR="0015156C" w:rsidRDefault="0015156C" w:rsidP="00F20023">
      <w:pPr>
        <w:spacing w:line="240" w:lineRule="auto"/>
      </w:pPr>
      <w:r>
        <w:separator/>
      </w:r>
    </w:p>
  </w:footnote>
  <w:footnote w:type="continuationSeparator" w:id="0">
    <w:p w14:paraId="6521FD00" w14:textId="77777777" w:rsidR="0015156C" w:rsidRDefault="0015156C" w:rsidP="00F2002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54C312E"/>
    <w:lvl w:ilvl="0">
      <w:numFmt w:val="bullet"/>
      <w:lvlText w:val="*"/>
      <w:lvlJc w:val="left"/>
    </w:lvl>
  </w:abstractNum>
  <w:abstractNum w:abstractNumId="1" w15:restartNumberingAfterBreak="0">
    <w:nsid w:val="1334776B"/>
    <w:multiLevelType w:val="hybridMultilevel"/>
    <w:tmpl w:val="6F7EA760"/>
    <w:lvl w:ilvl="0" w:tplc="08090001">
      <w:start w:val="1"/>
      <w:numFmt w:val="bullet"/>
      <w:lvlText w:val=""/>
      <w:lvlJc w:val="left"/>
      <w:pPr>
        <w:ind w:left="720" w:hanging="360"/>
      </w:pPr>
      <w:rPr>
        <w:rFonts w:ascii="Symbol" w:hAnsi="Symbol" w:hint="default"/>
      </w:rPr>
    </w:lvl>
    <w:lvl w:ilvl="1" w:tplc="7CD2054A">
      <w:numFmt w:val="bullet"/>
      <w:lvlText w:val="•"/>
      <w:lvlJc w:val="left"/>
      <w:pPr>
        <w:ind w:left="1440" w:hanging="360"/>
      </w:pPr>
      <w:rPr>
        <w:rFonts w:ascii="Arial" w:eastAsia="Times New Roman" w:hAnsi="Arial" w:cs="Arial" w:hint="default"/>
        <w:color w:val="00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2D4E20"/>
    <w:multiLevelType w:val="hybridMultilevel"/>
    <w:tmpl w:val="CAE4035A"/>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579EA"/>
    <w:multiLevelType w:val="hybridMultilevel"/>
    <w:tmpl w:val="3D241D52"/>
    <w:lvl w:ilvl="0" w:tplc="92A40D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0D4106E"/>
    <w:multiLevelType w:val="hybridMultilevel"/>
    <w:tmpl w:val="96B41AF4"/>
    <w:lvl w:ilvl="0" w:tplc="41747818">
      <w:start w:val="1"/>
      <w:numFmt w:val="lowerLetter"/>
      <w:lvlText w:val="%1)"/>
      <w:lvlJc w:val="left"/>
      <w:pPr>
        <w:ind w:left="720" w:hanging="360"/>
      </w:pPr>
      <w:rPr>
        <w:rFonts w:ascii="Trebuchet MS" w:eastAsia="Times New Roman" w:hAnsi="Trebuchet MS" w:cs="Times New Roman" w:hint="default"/>
        <w:caps w:val="0"/>
        <w:strike w:val="0"/>
        <w:dstrike w:val="0"/>
        <w:outline w:val="0"/>
        <w:shadow w:val="0"/>
        <w:emboss w:val="0"/>
        <w:imprint w:val="0"/>
        <w:vanish w:val="0"/>
        <w:sz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6E36FE"/>
    <w:multiLevelType w:val="hybridMultilevel"/>
    <w:tmpl w:val="E7CAE7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DA008B"/>
    <w:multiLevelType w:val="hybridMultilevel"/>
    <w:tmpl w:val="291EB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D2768D2"/>
    <w:multiLevelType w:val="hybridMultilevel"/>
    <w:tmpl w:val="1F3C93FC"/>
    <w:lvl w:ilvl="0" w:tplc="B226E7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403009"/>
    <w:multiLevelType w:val="hybridMultilevel"/>
    <w:tmpl w:val="F0A46E2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7190007D"/>
    <w:multiLevelType w:val="hybridMultilevel"/>
    <w:tmpl w:val="D0748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BA500D"/>
    <w:multiLevelType w:val="singleLevel"/>
    <w:tmpl w:val="F3C6B59E"/>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11" w15:restartNumberingAfterBreak="0">
    <w:nsid w:val="7A1E1FC3"/>
    <w:multiLevelType w:val="hybridMultilevel"/>
    <w:tmpl w:val="57FCEC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0"/>
        <w:lvlJc w:val="left"/>
        <w:rPr>
          <w:rFonts w:ascii="Symbol" w:hAnsi="Symbol" w:hint="default"/>
          <w:color w:val="000000"/>
        </w:rPr>
      </w:lvl>
    </w:lvlOverride>
  </w:num>
  <w:num w:numId="2">
    <w:abstractNumId w:val="10"/>
  </w:num>
  <w:num w:numId="3">
    <w:abstractNumId w:val="1"/>
  </w:num>
  <w:num w:numId="4">
    <w:abstractNumId w:val="6"/>
  </w:num>
  <w:num w:numId="5">
    <w:abstractNumId w:val="9"/>
  </w:num>
  <w:num w:numId="6">
    <w:abstractNumId w:val="4"/>
  </w:num>
  <w:num w:numId="7">
    <w:abstractNumId w:val="5"/>
  </w:num>
  <w:num w:numId="8">
    <w:abstractNumId w:val="7"/>
  </w:num>
  <w:num w:numId="9">
    <w:abstractNumId w:val="8"/>
  </w:num>
  <w:num w:numId="10">
    <w:abstractNumId w:val="3"/>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0A"/>
    <w:rsid w:val="000222C7"/>
    <w:rsid w:val="000466F8"/>
    <w:rsid w:val="00054B88"/>
    <w:rsid w:val="0005673E"/>
    <w:rsid w:val="00061244"/>
    <w:rsid w:val="000632D6"/>
    <w:rsid w:val="000837FB"/>
    <w:rsid w:val="00086ACA"/>
    <w:rsid w:val="000B116C"/>
    <w:rsid w:val="000B5700"/>
    <w:rsid w:val="000B62E2"/>
    <w:rsid w:val="000C1C8D"/>
    <w:rsid w:val="000D0C58"/>
    <w:rsid w:val="000E6DB7"/>
    <w:rsid w:val="00123BEC"/>
    <w:rsid w:val="00124684"/>
    <w:rsid w:val="001359A8"/>
    <w:rsid w:val="0014229C"/>
    <w:rsid w:val="0014333D"/>
    <w:rsid w:val="001457A7"/>
    <w:rsid w:val="0015156C"/>
    <w:rsid w:val="00173151"/>
    <w:rsid w:val="00182840"/>
    <w:rsid w:val="00183212"/>
    <w:rsid w:val="00185B36"/>
    <w:rsid w:val="00187F49"/>
    <w:rsid w:val="001B4F36"/>
    <w:rsid w:val="001D18A0"/>
    <w:rsid w:val="00200B33"/>
    <w:rsid w:val="002109CE"/>
    <w:rsid w:val="00211467"/>
    <w:rsid w:val="00220185"/>
    <w:rsid w:val="00221E7C"/>
    <w:rsid w:val="0024024F"/>
    <w:rsid w:val="00241948"/>
    <w:rsid w:val="00246F3A"/>
    <w:rsid w:val="00264378"/>
    <w:rsid w:val="002651B5"/>
    <w:rsid w:val="002A5FFB"/>
    <w:rsid w:val="002C28F1"/>
    <w:rsid w:val="002C3B82"/>
    <w:rsid w:val="002E1093"/>
    <w:rsid w:val="002E2A9F"/>
    <w:rsid w:val="002F5148"/>
    <w:rsid w:val="003120A7"/>
    <w:rsid w:val="003161C0"/>
    <w:rsid w:val="00316E06"/>
    <w:rsid w:val="00317087"/>
    <w:rsid w:val="00320E7E"/>
    <w:rsid w:val="00322148"/>
    <w:rsid w:val="00324D04"/>
    <w:rsid w:val="0033307A"/>
    <w:rsid w:val="00336FEF"/>
    <w:rsid w:val="003430D0"/>
    <w:rsid w:val="0034382B"/>
    <w:rsid w:val="00353727"/>
    <w:rsid w:val="003763D7"/>
    <w:rsid w:val="003824B2"/>
    <w:rsid w:val="003A5932"/>
    <w:rsid w:val="003C74DE"/>
    <w:rsid w:val="003D63A2"/>
    <w:rsid w:val="003E4216"/>
    <w:rsid w:val="003E5E33"/>
    <w:rsid w:val="003E6BAC"/>
    <w:rsid w:val="004110CA"/>
    <w:rsid w:val="00422B5A"/>
    <w:rsid w:val="00423D3E"/>
    <w:rsid w:val="00435C0D"/>
    <w:rsid w:val="00462979"/>
    <w:rsid w:val="00465A72"/>
    <w:rsid w:val="00467338"/>
    <w:rsid w:val="004679CC"/>
    <w:rsid w:val="004745FA"/>
    <w:rsid w:val="00475A92"/>
    <w:rsid w:val="0048375F"/>
    <w:rsid w:val="004C4472"/>
    <w:rsid w:val="004D1486"/>
    <w:rsid w:val="004D1CDE"/>
    <w:rsid w:val="004F5618"/>
    <w:rsid w:val="0051084C"/>
    <w:rsid w:val="005114D0"/>
    <w:rsid w:val="0054371D"/>
    <w:rsid w:val="005467DB"/>
    <w:rsid w:val="00551066"/>
    <w:rsid w:val="00562E1E"/>
    <w:rsid w:val="00567A8E"/>
    <w:rsid w:val="00571ECD"/>
    <w:rsid w:val="0057256D"/>
    <w:rsid w:val="005825E3"/>
    <w:rsid w:val="005C7FC1"/>
    <w:rsid w:val="005E4544"/>
    <w:rsid w:val="005E5C9A"/>
    <w:rsid w:val="005F5C27"/>
    <w:rsid w:val="00606338"/>
    <w:rsid w:val="006164C6"/>
    <w:rsid w:val="0062089A"/>
    <w:rsid w:val="00623016"/>
    <w:rsid w:val="00623A18"/>
    <w:rsid w:val="006311A6"/>
    <w:rsid w:val="006377C7"/>
    <w:rsid w:val="00643CB1"/>
    <w:rsid w:val="00645C25"/>
    <w:rsid w:val="0065119E"/>
    <w:rsid w:val="006534AE"/>
    <w:rsid w:val="00662312"/>
    <w:rsid w:val="006624E2"/>
    <w:rsid w:val="006671DE"/>
    <w:rsid w:val="00670AAC"/>
    <w:rsid w:val="00672387"/>
    <w:rsid w:val="006767B5"/>
    <w:rsid w:val="0068234B"/>
    <w:rsid w:val="00690067"/>
    <w:rsid w:val="00695869"/>
    <w:rsid w:val="006A233B"/>
    <w:rsid w:val="006A3971"/>
    <w:rsid w:val="006C6D8F"/>
    <w:rsid w:val="006E12E9"/>
    <w:rsid w:val="006E5AD5"/>
    <w:rsid w:val="006F6225"/>
    <w:rsid w:val="00703F19"/>
    <w:rsid w:val="00717534"/>
    <w:rsid w:val="00720794"/>
    <w:rsid w:val="007207E4"/>
    <w:rsid w:val="00730798"/>
    <w:rsid w:val="00756639"/>
    <w:rsid w:val="00780889"/>
    <w:rsid w:val="007C691F"/>
    <w:rsid w:val="007E4953"/>
    <w:rsid w:val="007E52E6"/>
    <w:rsid w:val="00807AF9"/>
    <w:rsid w:val="00821858"/>
    <w:rsid w:val="00826B74"/>
    <w:rsid w:val="00837810"/>
    <w:rsid w:val="00847C29"/>
    <w:rsid w:val="00852341"/>
    <w:rsid w:val="008566DA"/>
    <w:rsid w:val="008578AF"/>
    <w:rsid w:val="00880899"/>
    <w:rsid w:val="0089296E"/>
    <w:rsid w:val="008C5B33"/>
    <w:rsid w:val="008E2733"/>
    <w:rsid w:val="008E5EAA"/>
    <w:rsid w:val="008E7012"/>
    <w:rsid w:val="008F0C6D"/>
    <w:rsid w:val="0091428E"/>
    <w:rsid w:val="00933DE5"/>
    <w:rsid w:val="009378D9"/>
    <w:rsid w:val="00942F33"/>
    <w:rsid w:val="00966ABC"/>
    <w:rsid w:val="00975881"/>
    <w:rsid w:val="00991FF9"/>
    <w:rsid w:val="009A574E"/>
    <w:rsid w:val="009B323D"/>
    <w:rsid w:val="009B7BC0"/>
    <w:rsid w:val="009E6682"/>
    <w:rsid w:val="009F0689"/>
    <w:rsid w:val="00A06267"/>
    <w:rsid w:val="00A131F9"/>
    <w:rsid w:val="00A1590C"/>
    <w:rsid w:val="00A60DE0"/>
    <w:rsid w:val="00A75DEB"/>
    <w:rsid w:val="00AA4230"/>
    <w:rsid w:val="00AD2F37"/>
    <w:rsid w:val="00AF4535"/>
    <w:rsid w:val="00AF6847"/>
    <w:rsid w:val="00AF6FE7"/>
    <w:rsid w:val="00B05D18"/>
    <w:rsid w:val="00B30A9B"/>
    <w:rsid w:val="00B4595C"/>
    <w:rsid w:val="00B45A1F"/>
    <w:rsid w:val="00B64EF3"/>
    <w:rsid w:val="00B70A17"/>
    <w:rsid w:val="00B72B84"/>
    <w:rsid w:val="00B81767"/>
    <w:rsid w:val="00B916F5"/>
    <w:rsid w:val="00B9251A"/>
    <w:rsid w:val="00B955EF"/>
    <w:rsid w:val="00BB0D56"/>
    <w:rsid w:val="00BC010E"/>
    <w:rsid w:val="00BC1AD1"/>
    <w:rsid w:val="00BD2679"/>
    <w:rsid w:val="00BE1A5E"/>
    <w:rsid w:val="00BE4095"/>
    <w:rsid w:val="00C03817"/>
    <w:rsid w:val="00C227AA"/>
    <w:rsid w:val="00C33FD4"/>
    <w:rsid w:val="00C4387F"/>
    <w:rsid w:val="00C4407C"/>
    <w:rsid w:val="00C44A34"/>
    <w:rsid w:val="00C45E74"/>
    <w:rsid w:val="00C55966"/>
    <w:rsid w:val="00C63DF9"/>
    <w:rsid w:val="00C71146"/>
    <w:rsid w:val="00C772AC"/>
    <w:rsid w:val="00C95DA6"/>
    <w:rsid w:val="00CA6F82"/>
    <w:rsid w:val="00CC79C1"/>
    <w:rsid w:val="00CE3F79"/>
    <w:rsid w:val="00CF2CCB"/>
    <w:rsid w:val="00CF37B8"/>
    <w:rsid w:val="00D03D82"/>
    <w:rsid w:val="00D13802"/>
    <w:rsid w:val="00D315D9"/>
    <w:rsid w:val="00D323BA"/>
    <w:rsid w:val="00D3436C"/>
    <w:rsid w:val="00D422E5"/>
    <w:rsid w:val="00D436E2"/>
    <w:rsid w:val="00D53A0A"/>
    <w:rsid w:val="00D54721"/>
    <w:rsid w:val="00D82063"/>
    <w:rsid w:val="00D936E6"/>
    <w:rsid w:val="00DA2F8D"/>
    <w:rsid w:val="00DC0D7C"/>
    <w:rsid w:val="00DD3BB1"/>
    <w:rsid w:val="00DE5738"/>
    <w:rsid w:val="00DF1A74"/>
    <w:rsid w:val="00E03730"/>
    <w:rsid w:val="00E07246"/>
    <w:rsid w:val="00E21F50"/>
    <w:rsid w:val="00E23D38"/>
    <w:rsid w:val="00E271EF"/>
    <w:rsid w:val="00E436A9"/>
    <w:rsid w:val="00E45106"/>
    <w:rsid w:val="00E56BB2"/>
    <w:rsid w:val="00E63316"/>
    <w:rsid w:val="00E63D23"/>
    <w:rsid w:val="00E81249"/>
    <w:rsid w:val="00EB2125"/>
    <w:rsid w:val="00EB6D21"/>
    <w:rsid w:val="00EC7AB1"/>
    <w:rsid w:val="00EF06BA"/>
    <w:rsid w:val="00EF14E6"/>
    <w:rsid w:val="00EF739F"/>
    <w:rsid w:val="00F03153"/>
    <w:rsid w:val="00F053F4"/>
    <w:rsid w:val="00F20023"/>
    <w:rsid w:val="00F20150"/>
    <w:rsid w:val="00F27169"/>
    <w:rsid w:val="00F27D68"/>
    <w:rsid w:val="00F6347C"/>
    <w:rsid w:val="00F650EB"/>
    <w:rsid w:val="00F85AD3"/>
    <w:rsid w:val="00FA2A6D"/>
    <w:rsid w:val="00FA7189"/>
    <w:rsid w:val="00FA7BC6"/>
    <w:rsid w:val="00FB1514"/>
    <w:rsid w:val="00FC4387"/>
    <w:rsid w:val="00FC4EBA"/>
    <w:rsid w:val="00FE713C"/>
    <w:rsid w:val="00FF1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7345B5"/>
  <w15:chartTrackingRefBased/>
  <w15:docId w15:val="{48F748D7-A0FA-4CB3-8A8F-5C80360FC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EBA"/>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D82063"/>
    <w:pPr>
      <w:widowControl w:val="0"/>
      <w:autoSpaceDE w:val="0"/>
      <w:autoSpaceDN w:val="0"/>
      <w:adjustRightInd w:val="0"/>
    </w:pPr>
    <w:rPr>
      <w:rFonts w:ascii="Times New Roman" w:eastAsia="Times New Roman" w:hAnsi="Times New Roman"/>
      <w:sz w:val="24"/>
      <w:szCs w:val="24"/>
    </w:rPr>
  </w:style>
  <w:style w:type="table" w:styleId="TableGrid">
    <w:name w:val="Table Grid"/>
    <w:basedOn w:val="TableNormal"/>
    <w:uiPriority w:val="59"/>
    <w:rsid w:val="00D82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
    <w:name w:val="FS2"/>
    <w:basedOn w:val="Normal"/>
    <w:link w:val="FS2Char"/>
    <w:rsid w:val="003120A7"/>
    <w:pPr>
      <w:spacing w:line="240" w:lineRule="auto"/>
    </w:pPr>
    <w:rPr>
      <w:rFonts w:ascii="Verdana" w:eastAsia="Times New Roman" w:hAnsi="Verdana"/>
      <w:b/>
      <w:sz w:val="24"/>
      <w:szCs w:val="24"/>
      <w:u w:val="single"/>
      <w:lang w:eastAsia="en-GB"/>
    </w:rPr>
  </w:style>
  <w:style w:type="character" w:customStyle="1" w:styleId="FS2Char">
    <w:name w:val="FS2 Char"/>
    <w:link w:val="FS2"/>
    <w:rsid w:val="003120A7"/>
    <w:rPr>
      <w:rFonts w:ascii="Verdana" w:eastAsia="Times New Roman" w:hAnsi="Verdana"/>
      <w:b/>
      <w:sz w:val="24"/>
      <w:szCs w:val="24"/>
      <w:u w:val="single"/>
    </w:rPr>
  </w:style>
  <w:style w:type="paragraph" w:styleId="Header">
    <w:name w:val="header"/>
    <w:basedOn w:val="Normal"/>
    <w:link w:val="HeaderChar"/>
    <w:uiPriority w:val="99"/>
    <w:unhideWhenUsed/>
    <w:rsid w:val="00F20023"/>
    <w:pPr>
      <w:tabs>
        <w:tab w:val="center" w:pos="4513"/>
        <w:tab w:val="right" w:pos="9026"/>
      </w:tabs>
    </w:pPr>
  </w:style>
  <w:style w:type="character" w:customStyle="1" w:styleId="HeaderChar">
    <w:name w:val="Header Char"/>
    <w:link w:val="Header"/>
    <w:uiPriority w:val="99"/>
    <w:rsid w:val="00F20023"/>
    <w:rPr>
      <w:sz w:val="22"/>
      <w:szCs w:val="22"/>
      <w:lang w:eastAsia="en-US"/>
    </w:rPr>
  </w:style>
  <w:style w:type="paragraph" w:styleId="Footer">
    <w:name w:val="footer"/>
    <w:basedOn w:val="Normal"/>
    <w:link w:val="FooterChar"/>
    <w:uiPriority w:val="99"/>
    <w:unhideWhenUsed/>
    <w:rsid w:val="00F20023"/>
    <w:pPr>
      <w:tabs>
        <w:tab w:val="center" w:pos="4513"/>
        <w:tab w:val="right" w:pos="9026"/>
      </w:tabs>
    </w:pPr>
  </w:style>
  <w:style w:type="character" w:customStyle="1" w:styleId="FooterChar">
    <w:name w:val="Footer Char"/>
    <w:link w:val="Footer"/>
    <w:uiPriority w:val="99"/>
    <w:rsid w:val="00F20023"/>
    <w:rPr>
      <w:sz w:val="22"/>
      <w:szCs w:val="22"/>
      <w:lang w:eastAsia="en-US"/>
    </w:rPr>
  </w:style>
  <w:style w:type="paragraph" w:styleId="BalloonText">
    <w:name w:val="Balloon Text"/>
    <w:basedOn w:val="Normal"/>
    <w:link w:val="BalloonTextChar"/>
    <w:uiPriority w:val="99"/>
    <w:semiHidden/>
    <w:unhideWhenUsed/>
    <w:rsid w:val="00F2002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20023"/>
    <w:rPr>
      <w:rFonts w:ascii="Tahoma" w:hAnsi="Tahoma" w:cs="Tahoma"/>
      <w:sz w:val="16"/>
      <w:szCs w:val="16"/>
      <w:lang w:eastAsia="en-US"/>
    </w:rPr>
  </w:style>
  <w:style w:type="paragraph" w:customStyle="1" w:styleId="text">
    <w:name w:val="text"/>
    <w:basedOn w:val="Normal"/>
    <w:rsid w:val="008566DA"/>
    <w:pPr>
      <w:spacing w:before="60" w:after="60" w:line="260" w:lineRule="exact"/>
    </w:pPr>
    <w:rPr>
      <w:rFonts w:ascii="Times New Roman" w:eastAsia="Times New Roman" w:hAnsi="Times New Roman"/>
      <w:szCs w:val="20"/>
    </w:rPr>
  </w:style>
  <w:style w:type="paragraph" w:customStyle="1" w:styleId="Subref">
    <w:name w:val="Subref"/>
    <w:basedOn w:val="Normal"/>
    <w:rsid w:val="008566DA"/>
    <w:pPr>
      <w:spacing w:line="400" w:lineRule="atLeast"/>
      <w:outlineLvl w:val="0"/>
    </w:pPr>
    <w:rPr>
      <w:rFonts w:ascii="Bliss Regular" w:eastAsia="Times New Roman" w:hAnsi="Bliss Regular"/>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Entry 1</vt:lpstr>
    </vt:vector>
  </TitlesOfParts>
  <Company>Grizli777</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1</dc:title>
  <dc:subject/>
  <dc:creator>Mark Reader</dc:creator>
  <cp:keywords/>
  <cp:lastModifiedBy>Love, Miranda</cp:lastModifiedBy>
  <cp:revision>37</cp:revision>
  <cp:lastPrinted>2014-11-20T15:25:00Z</cp:lastPrinted>
  <dcterms:created xsi:type="dcterms:W3CDTF">2015-12-15T16:09:00Z</dcterms:created>
  <dcterms:modified xsi:type="dcterms:W3CDTF">2016-07-11T09:33:00Z</dcterms:modified>
</cp:coreProperties>
</file>